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6330B" w:rsidP="618B3CB8" w:rsidRDefault="00D40EC6" w14:paraId="7D8D8946" wp14:textId="7CFC7A8F">
      <w:pPr>
        <w:pStyle w:val="Normal"/>
      </w:pPr>
      <w:r w:rsidR="25ECB9E8">
        <w:rPr/>
        <w:t xml:space="preserve">              </w:t>
      </w:r>
      <w:r w:rsidR="319529FE">
        <w:drawing>
          <wp:inline xmlns:wp14="http://schemas.microsoft.com/office/word/2010/wordprocessingDrawing" wp14:editId="6AAC0700" wp14:anchorId="188CA6E5">
            <wp:extent cx="4572000" cy="1095375"/>
            <wp:effectExtent l="0" t="0" r="0" b="0"/>
            <wp:docPr id="15908030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f5e1d7fe9246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6330B" w:rsidP="6266BE56" w:rsidRDefault="00D40EC6" w14:paraId="69DD4206" wp14:textId="03B801C1">
      <w:pPr>
        <w:pStyle w:val="Title"/>
        <w:jc w:val="center"/>
      </w:pPr>
      <w:r w:rsidR="00D40EC6">
        <w:rPr/>
        <w:t>STEPS E3 Meeting Minutes</w:t>
      </w:r>
    </w:p>
    <w:p xmlns:wp14="http://schemas.microsoft.com/office/word/2010/wordml" w:rsidR="0056330B" w:rsidP="6266BE56" w:rsidRDefault="00D40EC6" w14:paraId="72362B46" wp14:textId="288CE8BA">
      <w:pPr>
        <w:pStyle w:val="Heading1"/>
        <w:rPr>
          <w:color w:val="794000" w:themeColor="accent1" w:themeTint="FF" w:themeShade="80"/>
          <w:sz w:val="28"/>
          <w:szCs w:val="28"/>
        </w:rPr>
      </w:pPr>
      <w:r w:rsidR="6B2E352E">
        <w:rPr/>
        <w:t xml:space="preserve">Monday, </w:t>
      </w:r>
      <w:r w:rsidR="57E02063">
        <w:rPr/>
        <w:t>6</w:t>
      </w:r>
      <w:r w:rsidRPr="7DE649E2" w:rsidR="39F87D8F">
        <w:rPr>
          <w:color w:val="794000" w:themeColor="accent1" w:themeTint="FF" w:themeShade="80"/>
          <w:sz w:val="28"/>
          <w:szCs w:val="28"/>
        </w:rPr>
        <w:t>/2</w:t>
      </w:r>
      <w:r w:rsidRPr="7DE649E2" w:rsidR="36D90B68">
        <w:rPr>
          <w:color w:val="794000" w:themeColor="accent1" w:themeTint="FF" w:themeShade="80"/>
          <w:sz w:val="28"/>
          <w:szCs w:val="28"/>
        </w:rPr>
        <w:t>6</w:t>
      </w:r>
      <w:r w:rsidRPr="7DE649E2" w:rsidR="39F87D8F">
        <w:rPr>
          <w:color w:val="794000" w:themeColor="accent1" w:themeTint="FF" w:themeShade="80"/>
          <w:sz w:val="28"/>
          <w:szCs w:val="28"/>
        </w:rPr>
        <w:t>/23</w:t>
      </w:r>
      <w:r w:rsidRPr="7DE649E2" w:rsidR="0896BE2E">
        <w:rPr>
          <w:color w:val="794000" w:themeColor="accent1" w:themeTint="FF" w:themeShade="80"/>
          <w:sz w:val="28"/>
          <w:szCs w:val="28"/>
        </w:rPr>
        <w:t xml:space="preserve"> (</w:t>
      </w:r>
      <w:r w:rsidRPr="7DE649E2" w:rsidR="39F87D8F">
        <w:rPr>
          <w:color w:val="794000" w:themeColor="accent1" w:themeTint="FF" w:themeShade="80"/>
          <w:sz w:val="28"/>
          <w:szCs w:val="28"/>
        </w:rPr>
        <w:t>6:30</w:t>
      </w:r>
      <w:r w:rsidRPr="7DE649E2" w:rsidR="434E303A">
        <w:rPr>
          <w:color w:val="794000" w:themeColor="accent1" w:themeTint="FF" w:themeShade="80"/>
          <w:sz w:val="28"/>
          <w:szCs w:val="28"/>
        </w:rPr>
        <w:t xml:space="preserve"> </w:t>
      </w:r>
      <w:r w:rsidRPr="7DE649E2" w:rsidR="39F87D8F">
        <w:rPr>
          <w:color w:val="794000" w:themeColor="accent1" w:themeTint="FF" w:themeShade="80"/>
          <w:sz w:val="28"/>
          <w:szCs w:val="28"/>
        </w:rPr>
        <w:t>pm</w:t>
      </w:r>
      <w:r w:rsidRPr="7DE649E2" w:rsidR="09237D8E">
        <w:rPr>
          <w:color w:val="794000" w:themeColor="accent1" w:themeTint="FF" w:themeShade="80"/>
          <w:sz w:val="28"/>
          <w:szCs w:val="28"/>
        </w:rPr>
        <w:t>)</w:t>
      </w:r>
      <w:r w:rsidRPr="7DE649E2" w:rsidR="09C6E129">
        <w:rPr>
          <w:color w:val="794000" w:themeColor="accent1" w:themeTint="FF" w:themeShade="80"/>
          <w:sz w:val="28"/>
          <w:szCs w:val="28"/>
        </w:rPr>
        <w:t xml:space="preserve"> by Zoom</w:t>
      </w:r>
    </w:p>
    <w:p xmlns:wp14="http://schemas.microsoft.com/office/word/2010/wordml" w:rsidR="0056330B" w:rsidP="5BC4FE80" w:rsidRDefault="00D40EC6" w14:paraId="01E1AB59" wp14:textId="77CCABEE">
      <w:pPr>
        <w:pStyle w:val="Normal"/>
        <w:bidi w:val="0"/>
        <w:spacing w:before="0" w:beforeAutospacing="off" w:after="200" w:afterAutospacing="off" w:line="264" w:lineRule="auto"/>
        <w:ind w:left="0" w:right="0"/>
        <w:jc w:val="left"/>
        <w:rPr>
          <w:sz w:val="24"/>
          <w:szCs w:val="24"/>
        </w:rPr>
      </w:pPr>
      <w:r w:rsidRPr="74C3598D" w:rsidR="39F87D8F">
        <w:rPr>
          <w:color w:val="794000" w:themeColor="accent1" w:themeTint="FF" w:themeShade="80"/>
          <w:sz w:val="28"/>
          <w:szCs w:val="28"/>
        </w:rPr>
        <w:t>Attendees:</w:t>
      </w:r>
      <w:r w:rsidRPr="74C3598D" w:rsidR="39F87D8F">
        <w:rPr>
          <w:sz w:val="24"/>
          <w:szCs w:val="24"/>
        </w:rPr>
        <w:t xml:space="preserve"> Ave Bauder, </w:t>
      </w:r>
      <w:r w:rsidRPr="74C3598D" w:rsidR="5B096D6B">
        <w:rPr>
          <w:sz w:val="24"/>
          <w:szCs w:val="24"/>
        </w:rPr>
        <w:t xml:space="preserve">Karel Titus, </w:t>
      </w:r>
      <w:r w:rsidRPr="74C3598D" w:rsidR="014212C7">
        <w:rPr>
          <w:sz w:val="24"/>
          <w:szCs w:val="24"/>
        </w:rPr>
        <w:t xml:space="preserve">Tony Del Plato, </w:t>
      </w:r>
      <w:r w:rsidRPr="74C3598D" w:rsidR="1F36CAB9">
        <w:rPr>
          <w:sz w:val="24"/>
          <w:szCs w:val="24"/>
        </w:rPr>
        <w:t xml:space="preserve">Brady </w:t>
      </w:r>
      <w:r w:rsidRPr="74C3598D" w:rsidR="1F36CAB9">
        <w:rPr>
          <w:sz w:val="24"/>
          <w:szCs w:val="24"/>
        </w:rPr>
        <w:t>Ferguson, Magnolia</w:t>
      </w:r>
      <w:r w:rsidRPr="74C3598D" w:rsidR="1F36CAB9">
        <w:rPr>
          <w:sz w:val="24"/>
          <w:szCs w:val="24"/>
        </w:rPr>
        <w:t xml:space="preserve"> </w:t>
      </w:r>
      <w:r w:rsidRPr="74C3598D" w:rsidR="1F36CAB9">
        <w:rPr>
          <w:sz w:val="24"/>
          <w:szCs w:val="24"/>
        </w:rPr>
        <w:t>Epiwell</w:t>
      </w:r>
      <w:r w:rsidRPr="74C3598D" w:rsidR="1F36CAB9">
        <w:rPr>
          <w:sz w:val="24"/>
          <w:szCs w:val="24"/>
        </w:rPr>
        <w:t xml:space="preserve"> Ariza, Karen Burcroff, Laurie Fort, Janet Lynch,</w:t>
      </w:r>
      <w:r w:rsidRPr="74C3598D" w:rsidR="72BAFE7E">
        <w:rPr>
          <w:sz w:val="24"/>
          <w:szCs w:val="24"/>
        </w:rPr>
        <w:t xml:space="preserve"> </w:t>
      </w:r>
      <w:r w:rsidRPr="74C3598D" w:rsidR="3CBAC953">
        <w:rPr>
          <w:sz w:val="24"/>
          <w:szCs w:val="24"/>
        </w:rPr>
        <w:t>Theresa Lahr, Judy</w:t>
      </w:r>
      <w:r w:rsidRPr="74C3598D" w:rsidR="3CBAC953">
        <w:rPr>
          <w:sz w:val="24"/>
          <w:szCs w:val="24"/>
        </w:rPr>
        <w:t xml:space="preserve"> </w:t>
      </w:r>
      <w:r w:rsidRPr="74C3598D" w:rsidR="3CBAC953">
        <w:rPr>
          <w:sz w:val="24"/>
          <w:szCs w:val="24"/>
        </w:rPr>
        <w:t>Mellgar</w:t>
      </w:r>
      <w:r w:rsidRPr="74C3598D" w:rsidR="3CBAC953">
        <w:rPr>
          <w:sz w:val="24"/>
          <w:szCs w:val="24"/>
        </w:rPr>
        <w:t>d</w:t>
      </w:r>
      <w:r w:rsidRPr="74C3598D" w:rsidR="3CBAC953">
        <w:rPr>
          <w:sz w:val="24"/>
          <w:szCs w:val="24"/>
        </w:rPr>
        <w:t xml:space="preserve">, </w:t>
      </w:r>
      <w:r w:rsidRPr="74C3598D" w:rsidR="72BAFE7E">
        <w:rPr>
          <w:sz w:val="24"/>
          <w:szCs w:val="24"/>
        </w:rPr>
        <w:t>Jan Quarles</w:t>
      </w:r>
      <w:r w:rsidRPr="74C3598D" w:rsidR="48B77DD6">
        <w:rPr>
          <w:sz w:val="24"/>
          <w:szCs w:val="24"/>
        </w:rPr>
        <w:t>.</w:t>
      </w:r>
    </w:p>
    <w:p xmlns:wp14="http://schemas.microsoft.com/office/word/2010/wordml" w:rsidR="0056330B" w:rsidP="7DE649E2" w:rsidRDefault="00D40EC6" w14:paraId="422F6549" wp14:textId="6417086A">
      <w:pPr>
        <w:pStyle w:val="Heading1"/>
        <w:rPr>
          <w:sz w:val="28"/>
          <w:szCs w:val="28"/>
        </w:rPr>
      </w:pPr>
      <w:r w:rsidRPr="7DE649E2" w:rsidR="25F73AE8">
        <w:rPr>
          <w:sz w:val="28"/>
          <w:szCs w:val="28"/>
        </w:rPr>
        <w:t>General Info / Reports (Ave)</w:t>
      </w:r>
    </w:p>
    <w:p xmlns:wp14="http://schemas.microsoft.com/office/word/2010/wordml" w:rsidR="0056330B" w:rsidP="0EBC7FBF" w:rsidRDefault="006C40A5" w14:paraId="43112B07" wp14:textId="6D1FAB9A">
      <w:pPr>
        <w:pStyle w:val="ListNumber"/>
        <w:numPr>
          <w:ilvl w:val="0"/>
          <w:numId w:val="28"/>
        </w:num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BC7FBF" w:rsidR="0EBC7FBF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Creating Healthy Schools &amp; Communities: Each school district received $18K/year. They have spent that money on things like grow towers, garden materials, wellness equipment, etc. South Seneca School cafeterias are composting. </w:t>
      </w:r>
    </w:p>
    <w:p w:rsidR="29BA449D" w:rsidP="7DE649E2" w:rsidRDefault="29BA449D" w14:paraId="040755D2" w14:textId="5C6B3F69">
      <w:pPr>
        <w:pStyle w:val="ListNumber"/>
        <w:numPr>
          <w:ilvl w:val="0"/>
          <w:numId w:val="28"/>
        </w:numPr>
        <w:rPr>
          <w:sz w:val="24"/>
          <w:szCs w:val="24"/>
        </w:rPr>
      </w:pPr>
      <w:r w:rsidRPr="0EBC7FBF" w:rsidR="0EBC7FBF">
        <w:rPr>
          <w:sz w:val="24"/>
          <w:szCs w:val="24"/>
        </w:rPr>
        <w:t>Willard Task Force: “Highest &amp; Best Use” feasibility study is in process. The first in a series of two public input sessions will be held on July 10 (5-8 pm) in the lower cafeteria of South Seneca High School</w:t>
      </w:r>
      <w:r w:rsidRPr="0EBC7FBF" w:rsidR="0EBC7FBF">
        <w:rPr>
          <w:sz w:val="24"/>
          <w:szCs w:val="24"/>
        </w:rPr>
        <w:t xml:space="preserve">.  </w:t>
      </w:r>
      <w:r w:rsidRPr="0EBC7FBF" w:rsidR="0EBC7FBF">
        <w:rPr>
          <w:sz w:val="24"/>
          <w:szCs w:val="24"/>
        </w:rPr>
        <w:t xml:space="preserve"> </w:t>
      </w:r>
    </w:p>
    <w:p w:rsidR="29BA449D" w:rsidP="7DE649E2" w:rsidRDefault="29BA449D" w14:paraId="14BBDA58" w14:textId="1B4D67B0">
      <w:pPr>
        <w:pStyle w:val="ListNumber"/>
        <w:numPr>
          <w:ilvl w:val="0"/>
          <w:numId w:val="28"/>
        </w:numPr>
        <w:rPr>
          <w:sz w:val="24"/>
          <w:szCs w:val="24"/>
        </w:rPr>
      </w:pPr>
      <w:r w:rsidRPr="0EBC7FBF" w:rsidR="0EBC7FBF">
        <w:rPr>
          <w:sz w:val="24"/>
          <w:szCs w:val="24"/>
        </w:rPr>
        <w:t xml:space="preserve">Camp Babcock-Hovey in Ovid: Has 1 mile of shoreline on Seneca Lake, a pool, a Sci-Tech building &amp; much more. NYS will </w:t>
      </w:r>
      <w:r w:rsidRPr="0EBC7FBF" w:rsidR="0EBC7FBF">
        <w:rPr>
          <w:sz w:val="24"/>
          <w:szCs w:val="24"/>
        </w:rPr>
        <w:t>purchase</w:t>
      </w:r>
      <w:r w:rsidRPr="0EBC7FBF" w:rsidR="0EBC7FBF">
        <w:rPr>
          <w:sz w:val="24"/>
          <w:szCs w:val="24"/>
        </w:rPr>
        <w:t xml:space="preserve"> it from BSA; Seneca County Bd of Supervisors will form an LDC to supervise. It will</w:t>
      </w:r>
      <w:r w:rsidRPr="0EBC7FBF" w:rsidR="0EBC7FBF">
        <w:rPr>
          <w:sz w:val="24"/>
          <w:szCs w:val="24"/>
        </w:rPr>
        <w:t xml:space="preserve"> likely becom</w:t>
      </w:r>
      <w:r w:rsidRPr="0EBC7FBF" w:rsidR="0EBC7FBF">
        <w:rPr>
          <w:sz w:val="24"/>
          <w:szCs w:val="24"/>
        </w:rPr>
        <w:t>e a public park.</w:t>
      </w:r>
    </w:p>
    <w:p w:rsidR="29BA449D" w:rsidP="7DE649E2" w:rsidRDefault="29BA449D" w14:paraId="0E60A34C" w14:textId="480A1413">
      <w:pPr>
        <w:pStyle w:val="ListNumber"/>
        <w:numPr>
          <w:numId w:val="0"/>
        </w:numPr>
        <w:ind w:left="0"/>
        <w:rPr>
          <w:color w:val="794000" w:themeColor="accent1" w:themeTint="FF" w:themeShade="80"/>
          <w:sz w:val="28"/>
          <w:szCs w:val="28"/>
        </w:rPr>
      </w:pPr>
      <w:r w:rsidRPr="7DE649E2" w:rsidR="29BA449D">
        <w:rPr>
          <w:color w:val="794000" w:themeColor="accent1" w:themeTint="FF" w:themeShade="80"/>
          <w:sz w:val="28"/>
          <w:szCs w:val="28"/>
        </w:rPr>
        <w:t xml:space="preserve">Sustainability (Karel) </w:t>
      </w:r>
    </w:p>
    <w:p w:rsidR="29BA449D" w:rsidP="7DE649E2" w:rsidRDefault="29BA449D" w14:paraId="78627ADD" w14:textId="7FFEBE71">
      <w:pPr>
        <w:pStyle w:val="ListNumber"/>
        <w:numPr>
          <w:ilvl w:val="0"/>
          <w:numId w:val="27"/>
        </w:numPr>
        <w:rPr>
          <w:sz w:val="24"/>
          <w:szCs w:val="24"/>
        </w:rPr>
      </w:pPr>
      <w:r w:rsidRPr="52C9A40B" w:rsidR="66738122">
        <w:rPr>
          <w:sz w:val="24"/>
          <w:szCs w:val="24"/>
        </w:rPr>
        <w:t>The</w:t>
      </w:r>
      <w:r w:rsidRPr="52C9A40B" w:rsidR="29BA449D">
        <w:rPr>
          <w:sz w:val="24"/>
          <w:szCs w:val="24"/>
        </w:rPr>
        <w:t xml:space="preserve"> Cl</w:t>
      </w:r>
      <w:r w:rsidRPr="52C9A40B" w:rsidR="00BA7826">
        <w:rPr>
          <w:sz w:val="24"/>
          <w:szCs w:val="24"/>
        </w:rPr>
        <w:t xml:space="preserve">imate Smart Task Force is </w:t>
      </w:r>
      <w:r w:rsidRPr="52C9A40B" w:rsidR="433BBA03">
        <w:rPr>
          <w:sz w:val="24"/>
          <w:szCs w:val="24"/>
        </w:rPr>
        <w:t>hoping to meet</w:t>
      </w:r>
      <w:r w:rsidRPr="52C9A40B" w:rsidR="00BA7826">
        <w:rPr>
          <w:sz w:val="24"/>
          <w:szCs w:val="24"/>
        </w:rPr>
        <w:t xml:space="preserve"> their July deadline for certification</w:t>
      </w:r>
      <w:r w:rsidRPr="52C9A40B" w:rsidR="17854AC4">
        <w:rPr>
          <w:sz w:val="24"/>
          <w:szCs w:val="24"/>
        </w:rPr>
        <w:t xml:space="preserve">, which </w:t>
      </w:r>
      <w:r w:rsidRPr="52C9A40B" w:rsidR="0BB2E1ED">
        <w:rPr>
          <w:sz w:val="24"/>
          <w:szCs w:val="24"/>
        </w:rPr>
        <w:t>will help</w:t>
      </w:r>
      <w:r w:rsidRPr="52C9A40B" w:rsidR="774E4F2B">
        <w:rPr>
          <w:sz w:val="24"/>
          <w:szCs w:val="24"/>
        </w:rPr>
        <w:t xml:space="preserve"> </w:t>
      </w:r>
      <w:r w:rsidRPr="52C9A40B" w:rsidR="0142049D">
        <w:rPr>
          <w:sz w:val="24"/>
          <w:szCs w:val="24"/>
        </w:rPr>
        <w:t>make the Town of Lodi eligible for</w:t>
      </w:r>
      <w:r w:rsidRPr="52C9A40B" w:rsidR="774E4F2B">
        <w:rPr>
          <w:sz w:val="24"/>
          <w:szCs w:val="24"/>
        </w:rPr>
        <w:t xml:space="preserve"> grant</w:t>
      </w:r>
      <w:r w:rsidRPr="52C9A40B" w:rsidR="6E2F4DDD">
        <w:rPr>
          <w:sz w:val="24"/>
          <w:szCs w:val="24"/>
        </w:rPr>
        <w:t>s.</w:t>
      </w:r>
    </w:p>
    <w:p w:rsidR="6E2F4DDD" w:rsidP="7DE649E2" w:rsidRDefault="6E2F4DDD" w14:paraId="1A5EBE38" w14:textId="71DC1D82">
      <w:pPr>
        <w:pStyle w:val="ListNumber"/>
        <w:numPr>
          <w:ilvl w:val="0"/>
          <w:numId w:val="27"/>
        </w:numPr>
        <w:rPr>
          <w:sz w:val="24"/>
          <w:szCs w:val="24"/>
        </w:rPr>
      </w:pPr>
      <w:r w:rsidRPr="7DE649E2" w:rsidR="6E2F4DDD">
        <w:rPr>
          <w:sz w:val="24"/>
          <w:szCs w:val="24"/>
        </w:rPr>
        <w:t xml:space="preserve">EV charging stations will be installed in Lodi near the library &amp; town hall. </w:t>
      </w:r>
    </w:p>
    <w:p w:rsidR="10F0F198" w:rsidP="7DE649E2" w:rsidRDefault="10F0F198" w14:paraId="46981294" w14:textId="5C36669A">
      <w:pPr>
        <w:pStyle w:val="ListNumber"/>
        <w:numPr>
          <w:ilvl w:val="0"/>
          <w:numId w:val="27"/>
        </w:numPr>
        <w:rPr>
          <w:sz w:val="24"/>
          <w:szCs w:val="24"/>
        </w:rPr>
      </w:pPr>
      <w:r w:rsidRPr="7DE649E2" w:rsidR="6E2F4DDD">
        <w:rPr>
          <w:sz w:val="24"/>
          <w:szCs w:val="24"/>
        </w:rPr>
        <w:t xml:space="preserve">The </w:t>
      </w:r>
      <w:r w:rsidRPr="7DE649E2" w:rsidR="10F0F198">
        <w:rPr>
          <w:sz w:val="24"/>
          <w:szCs w:val="24"/>
        </w:rPr>
        <w:t>Compost</w:t>
      </w:r>
      <w:r w:rsidRPr="7DE649E2" w:rsidR="46CF32C7">
        <w:rPr>
          <w:sz w:val="24"/>
          <w:szCs w:val="24"/>
        </w:rPr>
        <w:t xml:space="preserve"> </w:t>
      </w:r>
      <w:r w:rsidRPr="7DE649E2" w:rsidR="10F0F198">
        <w:rPr>
          <w:sz w:val="24"/>
          <w:szCs w:val="24"/>
        </w:rPr>
        <w:t>Task Force</w:t>
      </w:r>
      <w:r w:rsidRPr="7DE649E2" w:rsidR="635BF8B1">
        <w:rPr>
          <w:sz w:val="24"/>
          <w:szCs w:val="24"/>
        </w:rPr>
        <w:t xml:space="preserve"> </w:t>
      </w:r>
      <w:r w:rsidRPr="7DE649E2" w:rsidR="053D1F26">
        <w:rPr>
          <w:sz w:val="24"/>
          <w:szCs w:val="24"/>
        </w:rPr>
        <w:t xml:space="preserve">conducted </w:t>
      </w:r>
      <w:r w:rsidRPr="7DE649E2" w:rsidR="0CA5DCB9">
        <w:rPr>
          <w:sz w:val="24"/>
          <w:szCs w:val="24"/>
        </w:rPr>
        <w:t>questionnaire</w:t>
      </w:r>
      <w:r w:rsidRPr="7DE649E2" w:rsidR="44C9BC95">
        <w:rPr>
          <w:sz w:val="24"/>
          <w:szCs w:val="24"/>
        </w:rPr>
        <w:t>s</w:t>
      </w:r>
      <w:r w:rsidRPr="7DE649E2" w:rsidR="0CA5DCB9">
        <w:rPr>
          <w:sz w:val="24"/>
          <w:szCs w:val="24"/>
        </w:rPr>
        <w:t xml:space="preserve"> at </w:t>
      </w:r>
      <w:r w:rsidRPr="7DE649E2" w:rsidR="0CA5DCB9">
        <w:rPr>
          <w:sz w:val="24"/>
          <w:szCs w:val="24"/>
        </w:rPr>
        <w:t xml:space="preserve">3 local festivals in June. </w:t>
      </w:r>
      <w:r w:rsidRPr="7DE649E2" w:rsidR="0CA5DCB9">
        <w:rPr>
          <w:sz w:val="24"/>
          <w:szCs w:val="24"/>
        </w:rPr>
        <w:t>Result</w:t>
      </w:r>
      <w:r w:rsidRPr="7DE649E2" w:rsidR="2E1886AC">
        <w:rPr>
          <w:sz w:val="24"/>
          <w:szCs w:val="24"/>
        </w:rPr>
        <w:t xml:space="preserve">s TBA </w:t>
      </w:r>
      <w:r w:rsidRPr="7DE649E2" w:rsidR="69494A12">
        <w:rPr>
          <w:sz w:val="24"/>
          <w:szCs w:val="24"/>
        </w:rPr>
        <w:t>at</w:t>
      </w:r>
      <w:r w:rsidRPr="7DE649E2" w:rsidR="0CA5DCB9">
        <w:rPr>
          <w:sz w:val="24"/>
          <w:szCs w:val="24"/>
        </w:rPr>
        <w:t xml:space="preserve"> our next E3 meeting</w:t>
      </w:r>
      <w:r w:rsidRPr="7DE649E2" w:rsidR="4BA5A245">
        <w:rPr>
          <w:sz w:val="24"/>
          <w:szCs w:val="24"/>
        </w:rPr>
        <w:t xml:space="preserve">. </w:t>
      </w:r>
      <w:r w:rsidRPr="7DE649E2" w:rsidR="13E00238">
        <w:rPr>
          <w:sz w:val="24"/>
          <w:szCs w:val="24"/>
        </w:rPr>
        <w:t>Live compost demos</w:t>
      </w:r>
      <w:r w:rsidRPr="7DE649E2" w:rsidR="58FB9F8A">
        <w:rPr>
          <w:sz w:val="24"/>
          <w:szCs w:val="24"/>
        </w:rPr>
        <w:t xml:space="preserve"> took place at all events</w:t>
      </w:r>
      <w:r w:rsidRPr="7DE649E2" w:rsidR="13E00238">
        <w:rPr>
          <w:sz w:val="24"/>
          <w:szCs w:val="24"/>
        </w:rPr>
        <w:t xml:space="preserve"> with the “Earth Machine</w:t>
      </w:r>
      <w:r w:rsidRPr="7DE649E2" w:rsidR="49C46899">
        <w:rPr>
          <w:sz w:val="24"/>
          <w:szCs w:val="24"/>
        </w:rPr>
        <w:t xml:space="preserve">,” on sale for about $50 through CCE. </w:t>
      </w:r>
    </w:p>
    <w:p w:rsidR="7E044288" w:rsidP="7DE649E2" w:rsidRDefault="7E044288" w14:paraId="64BEDBC7" w14:textId="21D2DA37">
      <w:pPr>
        <w:pStyle w:val="ListNumber"/>
        <w:numPr>
          <w:ilvl w:val="0"/>
          <w:numId w:val="27"/>
        </w:numPr>
        <w:rPr>
          <w:sz w:val="24"/>
          <w:szCs w:val="24"/>
        </w:rPr>
      </w:pPr>
      <w:r w:rsidRPr="7DE649E2" w:rsidR="7E044288">
        <w:rPr>
          <w:sz w:val="24"/>
          <w:szCs w:val="24"/>
        </w:rPr>
        <w:t xml:space="preserve">NYSEG’s 10% discount for joining a solar farm </w:t>
      </w:r>
      <w:r w:rsidRPr="7DE649E2" w:rsidR="7E044288">
        <w:rPr>
          <w:sz w:val="24"/>
          <w:szCs w:val="24"/>
        </w:rPr>
        <w:t>wasn’t</w:t>
      </w:r>
      <w:r w:rsidRPr="7DE649E2" w:rsidR="7E044288">
        <w:rPr>
          <w:sz w:val="24"/>
          <w:szCs w:val="24"/>
        </w:rPr>
        <w:t xml:space="preserve"> as popular as expected</w:t>
      </w:r>
      <w:r w:rsidRPr="7DE649E2" w:rsidR="6D9E24A5">
        <w:rPr>
          <w:sz w:val="24"/>
          <w:szCs w:val="24"/>
        </w:rPr>
        <w:t>, possibly due to</w:t>
      </w:r>
      <w:r w:rsidRPr="7DE649E2" w:rsidR="40D68A45">
        <w:rPr>
          <w:sz w:val="24"/>
          <w:szCs w:val="24"/>
        </w:rPr>
        <w:t xml:space="preserve"> NYSEG’s extensive billing problems</w:t>
      </w:r>
      <w:r w:rsidRPr="7DE649E2" w:rsidR="40D68A45">
        <w:rPr>
          <w:sz w:val="24"/>
          <w:szCs w:val="24"/>
        </w:rPr>
        <w:t xml:space="preserve">. </w:t>
      </w:r>
      <w:r w:rsidRPr="7DE649E2" w:rsidR="7E044288">
        <w:rPr>
          <w:sz w:val="24"/>
          <w:szCs w:val="24"/>
        </w:rPr>
        <w:t xml:space="preserve"> </w:t>
      </w:r>
    </w:p>
    <w:p w:rsidR="1B8DEA29" w:rsidP="7DE649E2" w:rsidRDefault="1B8DEA29" w14:paraId="6FA69982" w14:textId="462A3946">
      <w:pPr>
        <w:pStyle w:val="ListNumber"/>
        <w:numPr>
          <w:ilvl w:val="0"/>
          <w:numId w:val="27"/>
        </w:numPr>
        <w:rPr>
          <w:sz w:val="24"/>
          <w:szCs w:val="24"/>
        </w:rPr>
      </w:pPr>
      <w:r w:rsidRPr="7DE649E2" w:rsidR="1B8DEA29">
        <w:rPr>
          <w:sz w:val="24"/>
          <w:szCs w:val="24"/>
        </w:rPr>
        <w:t>Interlaken “Park for All Ages” (T</w:t>
      </w:r>
      <w:r w:rsidRPr="7DE649E2" w:rsidR="317D7BB2">
        <w:rPr>
          <w:sz w:val="24"/>
          <w:szCs w:val="24"/>
        </w:rPr>
        <w:t>ony</w:t>
      </w:r>
      <w:r w:rsidRPr="7DE649E2" w:rsidR="1B8DEA29">
        <w:rPr>
          <w:sz w:val="24"/>
          <w:szCs w:val="24"/>
        </w:rPr>
        <w:t>)</w:t>
      </w:r>
      <w:r w:rsidRPr="7DE649E2" w:rsidR="421592F4">
        <w:rPr>
          <w:sz w:val="24"/>
          <w:szCs w:val="24"/>
        </w:rPr>
        <w:t>:</w:t>
      </w:r>
      <w:r w:rsidRPr="7DE649E2" w:rsidR="1B8DEA29">
        <w:rPr>
          <w:sz w:val="24"/>
          <w:szCs w:val="24"/>
        </w:rPr>
        <w:t xml:space="preserve"> </w:t>
      </w:r>
      <w:r w:rsidRPr="7DE649E2" w:rsidR="31F98315">
        <w:rPr>
          <w:sz w:val="24"/>
          <w:szCs w:val="24"/>
        </w:rPr>
        <w:t>The committee conducted a public survey at the 3 festivals. Results</w:t>
      </w:r>
      <w:r w:rsidRPr="7DE649E2" w:rsidR="40FF30A6">
        <w:rPr>
          <w:sz w:val="24"/>
          <w:szCs w:val="24"/>
        </w:rPr>
        <w:t xml:space="preserve"> TBA</w:t>
      </w:r>
      <w:r w:rsidRPr="7DE649E2" w:rsidR="31F98315">
        <w:rPr>
          <w:sz w:val="24"/>
          <w:szCs w:val="24"/>
        </w:rPr>
        <w:t xml:space="preserve"> by mid-July. </w:t>
      </w:r>
      <w:r w:rsidRPr="7DE649E2" w:rsidR="2BE6BCA6">
        <w:rPr>
          <w:sz w:val="24"/>
          <w:szCs w:val="24"/>
        </w:rPr>
        <w:t>Tony will set up a meeting at STEPS’ office</w:t>
      </w:r>
      <w:r w:rsidRPr="7DE649E2" w:rsidR="5B72C5BD">
        <w:rPr>
          <w:sz w:val="24"/>
          <w:szCs w:val="24"/>
        </w:rPr>
        <w:t xml:space="preserve"> soon. </w:t>
      </w:r>
      <w:r w:rsidRPr="7DE649E2" w:rsidR="2BE6BCA6">
        <w:rPr>
          <w:sz w:val="24"/>
          <w:szCs w:val="24"/>
        </w:rPr>
        <w:t xml:space="preserve"> </w:t>
      </w:r>
    </w:p>
    <w:p w:rsidR="15828FAB" w:rsidP="7DE649E2" w:rsidRDefault="15828FAB" w14:paraId="7EC38C94" w14:textId="761F99B5">
      <w:pPr>
        <w:pStyle w:val="ListNumber"/>
        <w:numPr>
          <w:ilvl w:val="0"/>
          <w:numId w:val="27"/>
        </w:numPr>
        <w:spacing w:before="0" w:beforeAutospacing="off" w:after="200" w:afterAutospacing="off" w:line="264" w:lineRule="auto"/>
        <w:ind/>
        <w:rPr>
          <w:color w:val="auto"/>
          <w:sz w:val="24"/>
          <w:szCs w:val="24"/>
        </w:rPr>
      </w:pPr>
      <w:r w:rsidRPr="7DE649E2" w:rsidR="7A8E2763">
        <w:rPr>
          <w:color w:val="auto"/>
          <w:sz w:val="24"/>
          <w:szCs w:val="24"/>
        </w:rPr>
        <w:t>Review</w:t>
      </w:r>
      <w:r w:rsidRPr="7DE649E2" w:rsidR="5A67E3E1">
        <w:rPr>
          <w:color w:val="auto"/>
          <w:sz w:val="24"/>
          <w:szCs w:val="24"/>
        </w:rPr>
        <w:t xml:space="preserve"> of a recent Rochester “Makerspace” tour generated </w:t>
      </w:r>
      <w:r w:rsidRPr="7DE649E2" w:rsidR="3AC53856">
        <w:rPr>
          <w:color w:val="auto"/>
          <w:sz w:val="24"/>
          <w:szCs w:val="24"/>
        </w:rPr>
        <w:t>a discussion</w:t>
      </w:r>
      <w:r w:rsidRPr="7DE649E2" w:rsidR="5A67E3E1">
        <w:rPr>
          <w:color w:val="auto"/>
          <w:sz w:val="24"/>
          <w:szCs w:val="24"/>
        </w:rPr>
        <w:t xml:space="preserve"> on the need for a space where volunteers could repair things and share their skills, as </w:t>
      </w:r>
      <w:r w:rsidRPr="7DE649E2" w:rsidR="3D11085B">
        <w:rPr>
          <w:color w:val="auto"/>
          <w:sz w:val="24"/>
          <w:szCs w:val="24"/>
        </w:rPr>
        <w:t xml:space="preserve">at </w:t>
      </w:r>
      <w:r w:rsidRPr="7DE649E2" w:rsidR="5A67E3E1">
        <w:rPr>
          <w:color w:val="auto"/>
          <w:sz w:val="24"/>
          <w:szCs w:val="24"/>
        </w:rPr>
        <w:t xml:space="preserve">Ithaca’s </w:t>
      </w:r>
      <w:r w:rsidRPr="7DE649E2" w:rsidR="5A67E3E1">
        <w:rPr>
          <w:color w:val="auto"/>
          <w:sz w:val="24"/>
          <w:szCs w:val="24"/>
        </w:rPr>
        <w:t>ReUse</w:t>
      </w:r>
      <w:r w:rsidRPr="7DE649E2" w:rsidR="5A67E3E1">
        <w:rPr>
          <w:color w:val="auto"/>
          <w:sz w:val="24"/>
          <w:szCs w:val="24"/>
        </w:rPr>
        <w:t xml:space="preserve"> Center </w:t>
      </w:r>
      <w:r w:rsidRPr="7DE649E2" w:rsidR="6F681E0A">
        <w:rPr>
          <w:color w:val="auto"/>
          <w:sz w:val="24"/>
          <w:szCs w:val="24"/>
        </w:rPr>
        <w:t xml:space="preserve">&amp; </w:t>
      </w:r>
      <w:r w:rsidRPr="7DE649E2" w:rsidR="5A67E3E1">
        <w:rPr>
          <w:color w:val="auto"/>
          <w:sz w:val="24"/>
          <w:szCs w:val="24"/>
        </w:rPr>
        <w:t>Geneva’s Repair Days</w:t>
      </w:r>
      <w:r w:rsidRPr="7DE649E2" w:rsidR="5A67E3E1">
        <w:rPr>
          <w:color w:val="auto"/>
          <w:sz w:val="24"/>
          <w:szCs w:val="24"/>
        </w:rPr>
        <w:t xml:space="preserve">.  </w:t>
      </w:r>
    </w:p>
    <w:p w:rsidR="15828FAB" w:rsidP="7DE649E2" w:rsidRDefault="15828FAB" w14:paraId="1D3570DE" w14:textId="0B27DF68">
      <w:pPr>
        <w:pStyle w:val="ListNumber"/>
        <w:numPr>
          <w:numId w:val="0"/>
        </w:numPr>
        <w:spacing w:before="0" w:beforeAutospacing="off" w:after="200" w:afterAutospacing="off" w:line="264" w:lineRule="auto"/>
        <w:ind w:left="0"/>
        <w:rPr>
          <w:color w:val="794000" w:themeColor="accent1" w:themeTint="FF" w:themeShade="80"/>
          <w:sz w:val="28"/>
          <w:szCs w:val="28"/>
        </w:rPr>
      </w:pPr>
      <w:r w:rsidRPr="7DE649E2" w:rsidR="51F242B8">
        <w:rPr>
          <w:color w:val="794000" w:themeColor="accent1" w:themeTint="FF" w:themeShade="80"/>
          <w:sz w:val="28"/>
          <w:szCs w:val="28"/>
        </w:rPr>
        <w:t>Reviews &amp; Updates</w:t>
      </w:r>
      <w:r w:rsidRPr="7DE649E2" w:rsidR="15828FAB">
        <w:rPr>
          <w:color w:val="794000" w:themeColor="accent1" w:themeTint="FF" w:themeShade="80"/>
          <w:sz w:val="28"/>
          <w:szCs w:val="28"/>
        </w:rPr>
        <w:t xml:space="preserve"> (Ave)</w:t>
      </w:r>
    </w:p>
    <w:p w:rsidR="61FCBFDE" w:rsidP="6266BE56" w:rsidRDefault="61FCBFDE" w14:paraId="5660B16A" w14:textId="6ED672DF">
      <w:pPr>
        <w:pStyle w:val="ListNumber"/>
        <w:numPr>
          <w:ilvl w:val="0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7DE649E2" w:rsidR="61FCBFDE">
        <w:rPr>
          <w:color w:val="auto"/>
          <w:sz w:val="24"/>
          <w:szCs w:val="24"/>
        </w:rPr>
        <w:t>Micro-E Loan</w:t>
      </w:r>
      <w:r w:rsidRPr="7DE649E2" w:rsidR="1D20194F">
        <w:rPr>
          <w:color w:val="auto"/>
          <w:sz w:val="24"/>
          <w:szCs w:val="24"/>
        </w:rPr>
        <w:t xml:space="preserve">: </w:t>
      </w:r>
      <w:r w:rsidRPr="7DE649E2" w:rsidR="0F6342B4">
        <w:rPr>
          <w:color w:val="auto"/>
          <w:sz w:val="24"/>
          <w:szCs w:val="24"/>
        </w:rPr>
        <w:t xml:space="preserve">Secondary loan to APEX, a landscaping company in Lodi. </w:t>
      </w:r>
      <w:r w:rsidRPr="7DE649E2" w:rsidR="61FCBFDE">
        <w:rPr>
          <w:color w:val="auto"/>
          <w:sz w:val="24"/>
          <w:szCs w:val="24"/>
        </w:rPr>
        <w:t xml:space="preserve"> </w:t>
      </w:r>
    </w:p>
    <w:p w:rsidR="7003EDDC" w:rsidP="7DE649E2" w:rsidRDefault="7003EDDC" w14:paraId="7912B0FD" w14:textId="5B62D607">
      <w:pPr>
        <w:pStyle w:val="ListNumber"/>
        <w:numPr>
          <w:ilvl w:val="0"/>
          <w:numId w:val="14"/>
        </w:numPr>
        <w:spacing w:before="0" w:beforeAutospacing="off" w:after="200" w:afterAutospacing="off" w:line="264" w:lineRule="auto"/>
        <w:ind w:left="1080" w:right="0" w:hanging="360"/>
        <w:jc w:val="left"/>
        <w:rPr>
          <w:color w:val="auto"/>
          <w:sz w:val="24"/>
          <w:szCs w:val="24"/>
        </w:rPr>
      </w:pPr>
      <w:r w:rsidRPr="7DE649E2" w:rsidR="7003EDDC">
        <w:rPr>
          <w:color w:val="auto"/>
          <w:sz w:val="24"/>
          <w:szCs w:val="24"/>
        </w:rPr>
        <w:t>Resident Health Promotion Projects (RHPPs)</w:t>
      </w:r>
    </w:p>
    <w:p w:rsidR="6C746E3B" w:rsidP="6266BE56" w:rsidRDefault="6C746E3B" w14:paraId="71E0B638" w14:textId="1906FABD">
      <w:pPr>
        <w:pStyle w:val="ListNumber"/>
        <w:numPr>
          <w:ilvl w:val="1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7DE649E2" w:rsidR="3D497494">
        <w:rPr>
          <w:color w:val="auto"/>
          <w:sz w:val="24"/>
          <w:szCs w:val="24"/>
        </w:rPr>
        <w:t>“Yoga in the Parks”</w:t>
      </w:r>
      <w:r w:rsidRPr="7DE649E2" w:rsidR="3D497494">
        <w:rPr>
          <w:color w:val="auto"/>
          <w:sz w:val="24"/>
          <w:szCs w:val="24"/>
        </w:rPr>
        <w:t xml:space="preserve"> Tuesdays at Sampson State Park</w:t>
      </w:r>
      <w:r w:rsidRPr="7DE649E2" w:rsidR="6AC42EC3">
        <w:rPr>
          <w:color w:val="auto"/>
          <w:sz w:val="24"/>
          <w:szCs w:val="24"/>
        </w:rPr>
        <w:t xml:space="preserve">; Thursdays at Lodi Point State Park. </w:t>
      </w:r>
      <w:r w:rsidRPr="7DE649E2" w:rsidR="41BE40CD">
        <w:rPr>
          <w:color w:val="auto"/>
          <w:sz w:val="24"/>
          <w:szCs w:val="24"/>
        </w:rPr>
        <w:t>Free.</w:t>
      </w:r>
    </w:p>
    <w:p w:rsidR="67D81B64" w:rsidP="7DE649E2" w:rsidRDefault="67D81B64" w14:paraId="5D7C2F54" w14:textId="09F1DA89">
      <w:pPr>
        <w:pStyle w:val="ListNumber"/>
        <w:numPr>
          <w:ilvl w:val="1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7DE649E2" w:rsidR="01F3EABA">
        <w:rPr>
          <w:color w:val="auto"/>
          <w:sz w:val="24"/>
          <w:szCs w:val="24"/>
        </w:rPr>
        <w:t>Girl Scouts’ Community</w:t>
      </w:r>
      <w:r w:rsidRPr="7DE649E2" w:rsidR="0B643B98">
        <w:rPr>
          <w:color w:val="auto"/>
          <w:sz w:val="24"/>
          <w:szCs w:val="24"/>
        </w:rPr>
        <w:t xml:space="preserve"> Garden</w:t>
      </w:r>
      <w:r w:rsidRPr="7DE649E2" w:rsidR="715DB1CF">
        <w:rPr>
          <w:color w:val="auto"/>
          <w:sz w:val="24"/>
          <w:szCs w:val="24"/>
        </w:rPr>
        <w:t xml:space="preserve"> </w:t>
      </w:r>
      <w:r w:rsidRPr="7DE649E2" w:rsidR="4E8DB1E5">
        <w:rPr>
          <w:color w:val="auto"/>
          <w:sz w:val="24"/>
          <w:szCs w:val="24"/>
        </w:rPr>
        <w:t>in</w:t>
      </w:r>
      <w:r w:rsidRPr="7DE649E2" w:rsidR="715DB1CF">
        <w:rPr>
          <w:color w:val="auto"/>
          <w:sz w:val="24"/>
          <w:szCs w:val="24"/>
        </w:rPr>
        <w:t xml:space="preserve"> the Ovid Federated Church </w:t>
      </w:r>
      <w:r w:rsidRPr="7DE649E2" w:rsidR="0B643B98">
        <w:rPr>
          <w:color w:val="auto"/>
          <w:sz w:val="24"/>
          <w:szCs w:val="24"/>
        </w:rPr>
        <w:t>yard</w:t>
      </w:r>
      <w:r w:rsidRPr="7DE649E2" w:rsidR="6BD1B6DF">
        <w:rPr>
          <w:color w:val="auto"/>
          <w:sz w:val="24"/>
          <w:szCs w:val="24"/>
        </w:rPr>
        <w:t>.</w:t>
      </w:r>
    </w:p>
    <w:p w:rsidR="15828FAB" w:rsidP="7DE649E2" w:rsidRDefault="15828FAB" w14:paraId="2D007449" w14:textId="20A4CA72">
      <w:pPr>
        <w:pStyle w:val="ListNumber"/>
        <w:numPr>
          <w:ilvl w:val="0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7DE649E2" w:rsidR="2660A595">
        <w:rPr>
          <w:color w:val="auto"/>
          <w:sz w:val="24"/>
          <w:szCs w:val="24"/>
        </w:rPr>
        <w:t>Review of 3 f</w:t>
      </w:r>
      <w:r w:rsidRPr="7DE649E2" w:rsidR="30CEBC49">
        <w:rPr>
          <w:color w:val="auto"/>
          <w:sz w:val="24"/>
          <w:szCs w:val="24"/>
        </w:rPr>
        <w:t>estivals</w:t>
      </w:r>
      <w:r w:rsidRPr="7DE649E2" w:rsidR="4C0FDE76">
        <w:rPr>
          <w:color w:val="auto"/>
          <w:sz w:val="24"/>
          <w:szCs w:val="24"/>
        </w:rPr>
        <w:t xml:space="preserve"> </w:t>
      </w:r>
      <w:r w:rsidRPr="7DE649E2" w:rsidR="55298109">
        <w:rPr>
          <w:color w:val="auto"/>
          <w:sz w:val="24"/>
          <w:szCs w:val="24"/>
        </w:rPr>
        <w:t xml:space="preserve">in June. All </w:t>
      </w:r>
      <w:r w:rsidRPr="7DE649E2" w:rsidR="4C0FDE76">
        <w:rPr>
          <w:color w:val="auto"/>
          <w:sz w:val="24"/>
          <w:szCs w:val="24"/>
        </w:rPr>
        <w:t xml:space="preserve">were </w:t>
      </w:r>
      <w:r w:rsidRPr="7DE649E2" w:rsidR="4C0FDE76">
        <w:rPr>
          <w:color w:val="auto"/>
          <w:sz w:val="24"/>
          <w:szCs w:val="24"/>
        </w:rPr>
        <w:t>well</w:t>
      </w:r>
      <w:r w:rsidRPr="7DE649E2" w:rsidR="17617552">
        <w:rPr>
          <w:color w:val="auto"/>
          <w:sz w:val="24"/>
          <w:szCs w:val="24"/>
        </w:rPr>
        <w:t xml:space="preserve"> </w:t>
      </w:r>
      <w:r w:rsidRPr="7DE649E2" w:rsidR="4C0FDE76">
        <w:rPr>
          <w:color w:val="auto"/>
          <w:sz w:val="24"/>
          <w:szCs w:val="24"/>
        </w:rPr>
        <w:t>attended</w:t>
      </w:r>
      <w:r w:rsidRPr="7DE649E2" w:rsidR="4C0FDE76">
        <w:rPr>
          <w:color w:val="auto"/>
          <w:sz w:val="24"/>
          <w:szCs w:val="24"/>
        </w:rPr>
        <w:t xml:space="preserve">. </w:t>
      </w:r>
      <w:r w:rsidRPr="7DE649E2" w:rsidR="4C0FDE76">
        <w:rPr>
          <w:color w:val="auto"/>
          <w:sz w:val="24"/>
          <w:szCs w:val="24"/>
        </w:rPr>
        <w:t>Lodi</w:t>
      </w:r>
      <w:r w:rsidRPr="7DE649E2" w:rsidR="26E4D7B7">
        <w:rPr>
          <w:color w:val="auto"/>
          <w:sz w:val="24"/>
          <w:szCs w:val="24"/>
        </w:rPr>
        <w:t xml:space="preserve"> Festival to be</w:t>
      </w:r>
      <w:r w:rsidRPr="7DE649E2" w:rsidR="4C0FDE76">
        <w:rPr>
          <w:color w:val="auto"/>
          <w:sz w:val="24"/>
          <w:szCs w:val="24"/>
        </w:rPr>
        <w:t xml:space="preserve"> </w:t>
      </w:r>
      <w:r w:rsidRPr="7DE649E2" w:rsidR="4C0FDE76">
        <w:rPr>
          <w:color w:val="auto"/>
          <w:sz w:val="24"/>
          <w:szCs w:val="24"/>
        </w:rPr>
        <w:t>co</w:t>
      </w:r>
      <w:r w:rsidRPr="7DE649E2" w:rsidR="4C0FDE76">
        <w:rPr>
          <w:color w:val="auto"/>
          <w:sz w:val="24"/>
          <w:szCs w:val="24"/>
        </w:rPr>
        <w:t>nsolidated</w:t>
      </w:r>
      <w:r w:rsidRPr="7DE649E2" w:rsidR="4C0FDE76">
        <w:rPr>
          <w:color w:val="auto"/>
          <w:sz w:val="24"/>
          <w:szCs w:val="24"/>
        </w:rPr>
        <w:t xml:space="preserve"> in time &amp; space</w:t>
      </w:r>
      <w:r w:rsidRPr="7DE649E2" w:rsidR="558BA34B">
        <w:rPr>
          <w:color w:val="auto"/>
          <w:sz w:val="24"/>
          <w:szCs w:val="24"/>
        </w:rPr>
        <w:t xml:space="preserve"> next year</w:t>
      </w:r>
      <w:r w:rsidRPr="7DE649E2" w:rsidR="1D6454B2">
        <w:rPr>
          <w:color w:val="auto"/>
          <w:sz w:val="24"/>
          <w:szCs w:val="24"/>
        </w:rPr>
        <w:t xml:space="preserve">. In </w:t>
      </w:r>
      <w:r w:rsidRPr="7DE649E2" w:rsidR="4C0FDE76">
        <w:rPr>
          <w:color w:val="auto"/>
          <w:sz w:val="24"/>
          <w:szCs w:val="24"/>
        </w:rPr>
        <w:t>Interlaken</w:t>
      </w:r>
      <w:r w:rsidRPr="7DE649E2" w:rsidR="2070F9C4">
        <w:rPr>
          <w:color w:val="auto"/>
          <w:sz w:val="24"/>
          <w:szCs w:val="24"/>
        </w:rPr>
        <w:t xml:space="preserve"> </w:t>
      </w:r>
      <w:r w:rsidRPr="7DE649E2" w:rsidR="4C0FDE76">
        <w:rPr>
          <w:color w:val="auto"/>
          <w:sz w:val="24"/>
          <w:szCs w:val="24"/>
        </w:rPr>
        <w:t>3 kids won bikes refurbished by Brian Quan</w:t>
      </w:r>
      <w:r w:rsidRPr="7DE649E2" w:rsidR="798E0D46">
        <w:rPr>
          <w:color w:val="auto"/>
          <w:sz w:val="24"/>
          <w:szCs w:val="24"/>
        </w:rPr>
        <w:t>.</w:t>
      </w:r>
      <w:r w:rsidRPr="7DE649E2" w:rsidR="4C0FDE76">
        <w:rPr>
          <w:color w:val="auto"/>
          <w:sz w:val="24"/>
          <w:szCs w:val="24"/>
        </w:rPr>
        <w:t xml:space="preserve"> </w:t>
      </w:r>
      <w:r w:rsidRPr="7DE649E2" w:rsidR="2B62510F">
        <w:rPr>
          <w:color w:val="auto"/>
          <w:sz w:val="24"/>
          <w:szCs w:val="24"/>
        </w:rPr>
        <w:t xml:space="preserve">Ave suggested someone </w:t>
      </w:r>
      <w:r w:rsidRPr="7DE649E2" w:rsidR="1D43D994">
        <w:rPr>
          <w:color w:val="auto"/>
          <w:sz w:val="24"/>
          <w:szCs w:val="24"/>
        </w:rPr>
        <w:t xml:space="preserve">sell </w:t>
      </w:r>
      <w:r w:rsidRPr="7DE649E2" w:rsidR="2B62510F">
        <w:rPr>
          <w:color w:val="auto"/>
          <w:sz w:val="24"/>
          <w:szCs w:val="24"/>
        </w:rPr>
        <w:t>f</w:t>
      </w:r>
      <w:r w:rsidRPr="7DE649E2" w:rsidR="343927EB">
        <w:rPr>
          <w:color w:val="auto"/>
          <w:sz w:val="24"/>
          <w:szCs w:val="24"/>
        </w:rPr>
        <w:t>resh</w:t>
      </w:r>
      <w:r w:rsidRPr="7DE649E2" w:rsidR="2B62510F">
        <w:rPr>
          <w:color w:val="auto"/>
          <w:sz w:val="24"/>
          <w:szCs w:val="24"/>
        </w:rPr>
        <w:t xml:space="preserve"> strawberries </w:t>
      </w:r>
      <w:r w:rsidRPr="7DE649E2" w:rsidR="3C14B726">
        <w:rPr>
          <w:color w:val="auto"/>
          <w:sz w:val="24"/>
          <w:szCs w:val="24"/>
        </w:rPr>
        <w:t>next year</w:t>
      </w:r>
      <w:r w:rsidRPr="7DE649E2" w:rsidR="62B2A0F8">
        <w:rPr>
          <w:color w:val="auto"/>
          <w:sz w:val="24"/>
          <w:szCs w:val="24"/>
        </w:rPr>
        <w:t xml:space="preserve"> at Ovid Strawberry Festival; Amish auction </w:t>
      </w:r>
      <w:r w:rsidRPr="7DE649E2" w:rsidR="62B2A0F8">
        <w:rPr>
          <w:color w:val="auto"/>
          <w:sz w:val="24"/>
          <w:szCs w:val="24"/>
        </w:rPr>
        <w:t>a good source</w:t>
      </w:r>
      <w:r w:rsidRPr="7DE649E2" w:rsidR="62B2A0F8">
        <w:rPr>
          <w:color w:val="auto"/>
          <w:sz w:val="24"/>
          <w:szCs w:val="24"/>
        </w:rPr>
        <w:t xml:space="preserve">. </w:t>
      </w:r>
    </w:p>
    <w:p w:rsidR="15828FAB" w:rsidP="7DE649E2" w:rsidRDefault="15828FAB" w14:paraId="29658DBD" w14:textId="2EE5553D">
      <w:pPr>
        <w:pStyle w:val="ListNumber"/>
        <w:numPr>
          <w:ilvl w:val="0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7DE649E2" w:rsidR="3C14B726">
        <w:rPr>
          <w:color w:val="auto"/>
          <w:sz w:val="24"/>
          <w:szCs w:val="24"/>
        </w:rPr>
        <w:t>Ovid Farmers Market opened June 16. Fridays from 3-7 pm all season.</w:t>
      </w:r>
    </w:p>
    <w:p w:rsidR="15828FAB" w:rsidP="7DE649E2" w:rsidRDefault="15828FAB" w14:paraId="611438E9" w14:textId="3F6AD687">
      <w:pPr>
        <w:pStyle w:val="ListNumber"/>
        <w:numPr>
          <w:ilvl w:val="0"/>
          <w:numId w:val="14"/>
        </w:numPr>
        <w:bidi w:val="0"/>
        <w:spacing w:before="0" w:beforeAutospacing="off" w:after="200" w:afterAutospacing="off" w:line="264" w:lineRule="auto"/>
        <w:ind w:right="0"/>
        <w:jc w:val="left"/>
        <w:rPr>
          <w:color w:val="auto"/>
          <w:sz w:val="24"/>
          <w:szCs w:val="24"/>
        </w:rPr>
      </w:pPr>
      <w:r w:rsidRPr="7DE649E2" w:rsidR="281CB008">
        <w:rPr>
          <w:color w:val="auto"/>
          <w:sz w:val="24"/>
          <w:szCs w:val="24"/>
        </w:rPr>
        <w:t>Phase V</w:t>
      </w:r>
      <w:r w:rsidRPr="7DE649E2" w:rsidR="7A6448B1">
        <w:rPr>
          <w:color w:val="auto"/>
          <w:sz w:val="24"/>
          <w:szCs w:val="24"/>
        </w:rPr>
        <w:t xml:space="preserve"> (Theresa):</w:t>
      </w:r>
      <w:r w:rsidRPr="7DE649E2" w:rsidR="34E9DCD0">
        <w:rPr>
          <w:color w:val="auto"/>
          <w:sz w:val="24"/>
          <w:szCs w:val="24"/>
        </w:rPr>
        <w:t xml:space="preserve"> </w:t>
      </w:r>
      <w:r w:rsidRPr="7DE649E2" w:rsidR="577D8771">
        <w:rPr>
          <w:color w:val="auto"/>
          <w:sz w:val="24"/>
          <w:szCs w:val="24"/>
        </w:rPr>
        <w:t xml:space="preserve">Looking </w:t>
      </w:r>
      <w:r w:rsidRPr="7DE649E2" w:rsidR="41A1C7C2">
        <w:rPr>
          <w:color w:val="auto"/>
          <w:sz w:val="24"/>
          <w:szCs w:val="24"/>
        </w:rPr>
        <w:t xml:space="preserve">into funding </w:t>
      </w:r>
      <w:r w:rsidRPr="7DE649E2" w:rsidR="48085E26">
        <w:rPr>
          <w:color w:val="auto"/>
          <w:sz w:val="24"/>
          <w:szCs w:val="24"/>
        </w:rPr>
        <w:t>for 2 years from now</w:t>
      </w:r>
      <w:r w:rsidRPr="7DE649E2" w:rsidR="5BF45B19">
        <w:rPr>
          <w:color w:val="auto"/>
          <w:sz w:val="24"/>
          <w:szCs w:val="24"/>
        </w:rPr>
        <w:t xml:space="preserve"> for STEPS. </w:t>
      </w:r>
      <w:r w:rsidRPr="7DE649E2" w:rsidR="48085E26">
        <w:rPr>
          <w:color w:val="auto"/>
          <w:sz w:val="24"/>
          <w:szCs w:val="24"/>
        </w:rPr>
        <w:t>Seeking leadership trainin</w:t>
      </w:r>
      <w:r w:rsidRPr="7DE649E2" w:rsidR="29E2F33A">
        <w:rPr>
          <w:color w:val="auto"/>
          <w:sz w:val="24"/>
          <w:szCs w:val="24"/>
        </w:rPr>
        <w:t>g options.</w:t>
      </w:r>
      <w:r w:rsidRPr="7DE649E2" w:rsidR="48085E26">
        <w:rPr>
          <w:color w:val="auto"/>
          <w:sz w:val="24"/>
          <w:szCs w:val="24"/>
        </w:rPr>
        <w:t xml:space="preserve"> </w:t>
      </w:r>
      <w:r w:rsidRPr="7DE649E2" w:rsidR="281CB008">
        <w:rPr>
          <w:color w:val="auto"/>
          <w:sz w:val="24"/>
          <w:szCs w:val="24"/>
        </w:rPr>
        <w:t>RISERS gathering on July 17 (6:30 pm) will</w:t>
      </w:r>
      <w:r w:rsidRPr="7DE649E2" w:rsidR="281CB008">
        <w:rPr>
          <w:color w:val="auto"/>
          <w:sz w:val="24"/>
          <w:szCs w:val="24"/>
        </w:rPr>
        <w:t xml:space="preserve"> </w:t>
      </w:r>
      <w:r w:rsidRPr="7DE649E2" w:rsidR="0008F2A1">
        <w:rPr>
          <w:color w:val="auto"/>
          <w:sz w:val="24"/>
          <w:szCs w:val="24"/>
        </w:rPr>
        <w:t xml:space="preserve">summarize </w:t>
      </w:r>
      <w:r w:rsidRPr="7DE649E2" w:rsidR="281CB008">
        <w:rPr>
          <w:color w:val="auto"/>
          <w:sz w:val="24"/>
          <w:szCs w:val="24"/>
        </w:rPr>
        <w:t xml:space="preserve">STEPS’ achievements </w:t>
      </w:r>
      <w:r w:rsidRPr="7DE649E2" w:rsidR="461407D2">
        <w:rPr>
          <w:color w:val="auto"/>
          <w:sz w:val="24"/>
          <w:szCs w:val="24"/>
        </w:rPr>
        <w:t xml:space="preserve">and </w:t>
      </w:r>
      <w:r w:rsidRPr="7DE649E2" w:rsidR="45522889">
        <w:rPr>
          <w:color w:val="auto"/>
          <w:sz w:val="24"/>
          <w:szCs w:val="24"/>
        </w:rPr>
        <w:t xml:space="preserve">look ahead to </w:t>
      </w:r>
      <w:r w:rsidRPr="7DE649E2" w:rsidR="461407D2">
        <w:rPr>
          <w:color w:val="auto"/>
          <w:sz w:val="24"/>
          <w:szCs w:val="24"/>
        </w:rPr>
        <w:t xml:space="preserve">its future. </w:t>
      </w:r>
    </w:p>
    <w:p w:rsidR="15828FAB" w:rsidP="7DE649E2" w:rsidRDefault="15828FAB" w14:paraId="2A2C4DF5" w14:textId="5215D7C8">
      <w:pPr>
        <w:pStyle w:val="ListNumber"/>
        <w:numPr>
          <w:numId w:val="0"/>
        </w:numPr>
        <w:bidi w:val="0"/>
        <w:spacing w:before="0" w:beforeAutospacing="off" w:after="200" w:afterAutospacing="off" w:line="264" w:lineRule="auto"/>
        <w:ind w:left="0" w:right="0"/>
        <w:jc w:val="left"/>
        <w:rPr>
          <w:b w:val="1"/>
          <w:bCs w:val="1"/>
          <w:i w:val="1"/>
          <w:iCs w:val="1"/>
          <w:color w:val="794000" w:themeColor="accent1" w:themeTint="FF" w:themeShade="80"/>
          <w:sz w:val="24"/>
          <w:szCs w:val="24"/>
        </w:rPr>
      </w:pPr>
      <w:r w:rsidRPr="7DE649E2" w:rsidR="5EC6D953">
        <w:rPr>
          <w:color w:val="794000" w:themeColor="accent1" w:themeTint="FF" w:themeShade="80"/>
          <w:sz w:val="32"/>
          <w:szCs w:val="32"/>
        </w:rPr>
        <w:t>Upcoming Events / Action Items</w:t>
      </w:r>
    </w:p>
    <w:p w:rsidR="5B3C0A1F" w:rsidP="6266BE56" w:rsidRDefault="5B3C0A1F" w14:paraId="55153ACB" w14:textId="63F94916">
      <w:pPr>
        <w:pStyle w:val="ListNumber"/>
        <w:numPr>
          <w:numId w:val="0"/>
        </w:numPr>
        <w:bidi w:val="0"/>
        <w:spacing w:before="0" w:beforeAutospacing="off" w:after="200" w:afterAutospacing="off" w:line="240" w:lineRule="auto"/>
        <w:ind w:left="0" w:right="0"/>
        <w:jc w:val="left"/>
        <w:rPr>
          <w:color w:val="auto"/>
          <w:sz w:val="24"/>
          <w:szCs w:val="24"/>
        </w:rPr>
      </w:pPr>
      <w:r w:rsidRPr="0EBC7FBF" w:rsidR="0EBC7FBF">
        <w:rPr>
          <w:color w:val="auto"/>
          <w:sz w:val="24"/>
          <w:szCs w:val="24"/>
        </w:rPr>
        <w:t>July 21, 22 &amp; 23: Ave invited everyone to attend “The Addams Family” musical at South Seneca MS/HS Auditorium in Ovid.</w:t>
      </w:r>
    </w:p>
    <w:p w:rsidR="2AAB75C6" w:rsidP="7DE649E2" w:rsidRDefault="2AAB75C6" w14:paraId="49DD9D3C" w14:textId="1D1AEC0B">
      <w:pPr>
        <w:pStyle w:val="ListNumber"/>
        <w:numPr>
          <w:numId w:val="0"/>
        </w:numPr>
        <w:bidi w:val="0"/>
        <w:spacing w:before="0" w:beforeAutospacing="off" w:after="200" w:afterAutospacing="off" w:line="264" w:lineRule="auto"/>
        <w:ind w:left="0" w:right="0"/>
        <w:jc w:val="left"/>
        <w:rPr>
          <w:b w:val="1"/>
          <w:bCs w:val="1"/>
          <w:i w:val="0"/>
          <w:iCs w:val="0"/>
          <w:color w:val="794000" w:themeColor="accent1" w:themeTint="FF" w:themeShade="80"/>
          <w:sz w:val="24"/>
          <w:szCs w:val="24"/>
        </w:rPr>
      </w:pPr>
      <w:r w:rsidRPr="7DE649E2" w:rsidR="2AAB75C6">
        <w:rPr>
          <w:b w:val="1"/>
          <w:bCs w:val="1"/>
          <w:i w:val="0"/>
          <w:iCs w:val="0"/>
          <w:color w:val="794000" w:themeColor="accent1" w:themeTint="FF" w:themeShade="80"/>
          <w:sz w:val="24"/>
          <w:szCs w:val="24"/>
        </w:rPr>
        <w:t>July 24 (6:30 pm) by Zoom</w:t>
      </w:r>
      <w:r w:rsidRPr="7DE649E2" w:rsidR="7599559D">
        <w:rPr>
          <w:b w:val="1"/>
          <w:bCs w:val="1"/>
          <w:i w:val="0"/>
          <w:iCs w:val="0"/>
          <w:color w:val="794000" w:themeColor="accent1" w:themeTint="FF" w:themeShade="80"/>
          <w:sz w:val="24"/>
          <w:szCs w:val="24"/>
        </w:rPr>
        <w:t xml:space="preserve"> will be our next E3 meeting. </w:t>
      </w:r>
    </w:p>
    <w:p w:rsidR="2E75D604" w:rsidP="7DE649E2" w:rsidRDefault="2E75D604" w14:paraId="3CC726D6" w14:textId="76C980C3">
      <w:pPr>
        <w:pStyle w:val="ListNumber"/>
        <w:numPr>
          <w:numId w:val="0"/>
        </w:numPr>
        <w:bidi w:val="0"/>
        <w:spacing w:before="0" w:beforeAutospacing="off" w:after="200" w:afterAutospacing="off" w:line="240" w:lineRule="auto"/>
        <w:ind w:left="0" w:right="0"/>
        <w:jc w:val="left"/>
        <w:rPr>
          <w:color w:val="auto"/>
          <w:sz w:val="24"/>
          <w:szCs w:val="24"/>
        </w:rPr>
      </w:pPr>
      <w:r w:rsidRPr="7DE649E2" w:rsidR="2E75D604">
        <w:rPr>
          <w:color w:val="auto"/>
          <w:sz w:val="24"/>
          <w:szCs w:val="24"/>
        </w:rPr>
        <w:t xml:space="preserve">August 1: Karen Burcroff </w:t>
      </w:r>
      <w:r w:rsidRPr="7DE649E2" w:rsidR="3C59D2EA">
        <w:rPr>
          <w:color w:val="auto"/>
          <w:sz w:val="24"/>
          <w:szCs w:val="24"/>
        </w:rPr>
        <w:t xml:space="preserve">of </w:t>
      </w:r>
      <w:r w:rsidRPr="7DE649E2" w:rsidR="36A14671">
        <w:rPr>
          <w:color w:val="auto"/>
          <w:sz w:val="24"/>
          <w:szCs w:val="24"/>
        </w:rPr>
        <w:t>SC United Way</w:t>
      </w:r>
      <w:r w:rsidRPr="7DE649E2" w:rsidR="07006F7E">
        <w:rPr>
          <w:color w:val="auto"/>
          <w:sz w:val="24"/>
          <w:szCs w:val="24"/>
        </w:rPr>
        <w:t xml:space="preserve"> </w:t>
      </w:r>
      <w:r w:rsidRPr="7DE649E2" w:rsidR="2E75D604">
        <w:rPr>
          <w:color w:val="auto"/>
          <w:sz w:val="24"/>
          <w:szCs w:val="24"/>
        </w:rPr>
        <w:t>invited</w:t>
      </w:r>
      <w:r w:rsidRPr="7DE649E2" w:rsidR="40049234">
        <w:rPr>
          <w:color w:val="auto"/>
          <w:sz w:val="24"/>
          <w:szCs w:val="24"/>
        </w:rPr>
        <w:t xml:space="preserve"> us</w:t>
      </w:r>
      <w:r w:rsidRPr="7DE649E2" w:rsidR="2E75D604">
        <w:rPr>
          <w:color w:val="auto"/>
          <w:sz w:val="24"/>
          <w:szCs w:val="24"/>
        </w:rPr>
        <w:t xml:space="preserve"> all to “National Night Out” at the Rodman Lott Farm</w:t>
      </w:r>
      <w:r w:rsidRPr="7DE649E2" w:rsidR="7A4AAD27">
        <w:rPr>
          <w:color w:val="auto"/>
          <w:sz w:val="24"/>
          <w:szCs w:val="24"/>
        </w:rPr>
        <w:t xml:space="preserve">, </w:t>
      </w:r>
      <w:r w:rsidRPr="7DE649E2" w:rsidR="7A4AAD27">
        <w:rPr>
          <w:color w:val="auto"/>
          <w:sz w:val="24"/>
          <w:szCs w:val="24"/>
        </w:rPr>
        <w:t>Rte</w:t>
      </w:r>
      <w:r w:rsidRPr="7DE649E2" w:rsidR="7A4AAD27">
        <w:rPr>
          <w:color w:val="auto"/>
          <w:sz w:val="24"/>
          <w:szCs w:val="24"/>
        </w:rPr>
        <w:t xml:space="preserve"> 414, </w:t>
      </w:r>
      <w:r w:rsidRPr="7DE649E2" w:rsidR="2E75D604">
        <w:rPr>
          <w:color w:val="auto"/>
          <w:sz w:val="24"/>
          <w:szCs w:val="24"/>
        </w:rPr>
        <w:t>Seneca Falls. RTS buses are available</w:t>
      </w:r>
      <w:r w:rsidRPr="7DE649E2" w:rsidR="00E11C5E">
        <w:rPr>
          <w:color w:val="auto"/>
          <w:sz w:val="24"/>
          <w:szCs w:val="24"/>
        </w:rPr>
        <w:t>; one will depart</w:t>
      </w:r>
      <w:r w:rsidRPr="7DE649E2" w:rsidR="2E75D604">
        <w:rPr>
          <w:color w:val="auto"/>
          <w:sz w:val="24"/>
          <w:szCs w:val="24"/>
        </w:rPr>
        <w:t xml:space="preserve"> at 4:30 pm from Romulus School.</w:t>
      </w:r>
      <w:r w:rsidRPr="7DE649E2" w:rsidR="4B029BEE">
        <w:rPr>
          <w:color w:val="auto"/>
          <w:sz w:val="24"/>
          <w:szCs w:val="24"/>
        </w:rPr>
        <w:t xml:space="preserve"> </w:t>
      </w:r>
    </w:p>
    <w:p w:rsidR="3178B973" w:rsidP="6266BE56" w:rsidRDefault="3178B973" w14:paraId="34D1F25E" w14:textId="0096BABD">
      <w:pPr>
        <w:pStyle w:val="ListNumber"/>
        <w:numPr>
          <w:numId w:val="0"/>
        </w:numPr>
        <w:bidi w:val="0"/>
        <w:spacing w:before="0" w:beforeAutospacing="off" w:after="200" w:afterAutospacing="off" w:line="240" w:lineRule="auto"/>
        <w:ind w:left="0" w:right="0"/>
        <w:jc w:val="left"/>
        <w:rPr>
          <w:color w:val="auto"/>
          <w:sz w:val="24"/>
          <w:szCs w:val="24"/>
        </w:rPr>
      </w:pPr>
    </w:p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A26E5" w:rsidRDefault="003A26E5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A26E5" w:rsidRDefault="003A26E5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E27B00A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6330B" w:rsidRDefault="00D40EC6" w14:paraId="2903CBC8" wp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A26E5" w:rsidRDefault="003A26E5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A26E5" w:rsidRDefault="003A26E5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5DAB6C7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A37501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41C8F39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9">
    <w:nsid w:val="241cec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5d50cc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2fd0ca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26">
    <w:nsid w:val="68d928b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25">
    <w:nsid w:val="e928a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753ba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" w:hAnsi="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7fa06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5f78de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fe4ef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e0a61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66be81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2fc8585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374e7a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5194959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15">
    <w:nsid w:val="2672d5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18a3e42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aaed51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84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12">
    <w:nsid w:val="75c2f3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87c7c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5820294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84110"/>
    <w:rsid w:val="0008F2A1"/>
    <w:rsid w:val="000E571F"/>
    <w:rsid w:val="0012631A"/>
    <w:rsid w:val="00242274"/>
    <w:rsid w:val="003A26E5"/>
    <w:rsid w:val="0048290F"/>
    <w:rsid w:val="0056330B"/>
    <w:rsid w:val="005AAC20"/>
    <w:rsid w:val="00664D4D"/>
    <w:rsid w:val="006C40A5"/>
    <w:rsid w:val="00724485"/>
    <w:rsid w:val="007281E9"/>
    <w:rsid w:val="007852D5"/>
    <w:rsid w:val="00841867"/>
    <w:rsid w:val="008F3583"/>
    <w:rsid w:val="00BA7826"/>
    <w:rsid w:val="00BF12EF"/>
    <w:rsid w:val="00D2338E"/>
    <w:rsid w:val="00D40EC6"/>
    <w:rsid w:val="00E02BFF"/>
    <w:rsid w:val="00E11C5E"/>
    <w:rsid w:val="00F44334"/>
    <w:rsid w:val="00F73961"/>
    <w:rsid w:val="00FC08A9"/>
    <w:rsid w:val="0129AF03"/>
    <w:rsid w:val="01387E60"/>
    <w:rsid w:val="0142049D"/>
    <w:rsid w:val="014212C7"/>
    <w:rsid w:val="0171B56F"/>
    <w:rsid w:val="019BDACA"/>
    <w:rsid w:val="01BC9A46"/>
    <w:rsid w:val="01CC7706"/>
    <w:rsid w:val="01F3EABA"/>
    <w:rsid w:val="02401FDC"/>
    <w:rsid w:val="02439A0A"/>
    <w:rsid w:val="028F24AD"/>
    <w:rsid w:val="03433D4D"/>
    <w:rsid w:val="034B2AD3"/>
    <w:rsid w:val="03955A45"/>
    <w:rsid w:val="0489477F"/>
    <w:rsid w:val="04906A80"/>
    <w:rsid w:val="04DDED38"/>
    <w:rsid w:val="04DF0DAE"/>
    <w:rsid w:val="04E0D1F5"/>
    <w:rsid w:val="053D1F26"/>
    <w:rsid w:val="056A8F89"/>
    <w:rsid w:val="0585C875"/>
    <w:rsid w:val="059EFC89"/>
    <w:rsid w:val="05B3182E"/>
    <w:rsid w:val="0670FC95"/>
    <w:rsid w:val="06A16005"/>
    <w:rsid w:val="07006F7E"/>
    <w:rsid w:val="07183D91"/>
    <w:rsid w:val="07311C33"/>
    <w:rsid w:val="0742BA70"/>
    <w:rsid w:val="07C0E841"/>
    <w:rsid w:val="08128C0C"/>
    <w:rsid w:val="0816AE70"/>
    <w:rsid w:val="085A766F"/>
    <w:rsid w:val="0896BE2E"/>
    <w:rsid w:val="08B00BB9"/>
    <w:rsid w:val="08DD18FD"/>
    <w:rsid w:val="09237D8E"/>
    <w:rsid w:val="09BA6C57"/>
    <w:rsid w:val="09C6E129"/>
    <w:rsid w:val="09FDE85F"/>
    <w:rsid w:val="0A455665"/>
    <w:rsid w:val="0AB77C9B"/>
    <w:rsid w:val="0B1F8368"/>
    <w:rsid w:val="0B3BDE69"/>
    <w:rsid w:val="0B444825"/>
    <w:rsid w:val="0B643B98"/>
    <w:rsid w:val="0BB2E1ED"/>
    <w:rsid w:val="0BD32399"/>
    <w:rsid w:val="0BE126C6"/>
    <w:rsid w:val="0BE5AFB5"/>
    <w:rsid w:val="0BF5B04B"/>
    <w:rsid w:val="0CA5DCB9"/>
    <w:rsid w:val="0CE01886"/>
    <w:rsid w:val="0CEA1F93"/>
    <w:rsid w:val="0D0347F0"/>
    <w:rsid w:val="0D63BF8F"/>
    <w:rsid w:val="0D670674"/>
    <w:rsid w:val="0DFD9DF6"/>
    <w:rsid w:val="0E3B39AC"/>
    <w:rsid w:val="0E9F1851"/>
    <w:rsid w:val="0EBC7FBF"/>
    <w:rsid w:val="0EDEFF12"/>
    <w:rsid w:val="0F6342B4"/>
    <w:rsid w:val="0F6940F4"/>
    <w:rsid w:val="101FA6CE"/>
    <w:rsid w:val="103AE8B2"/>
    <w:rsid w:val="1046EBD0"/>
    <w:rsid w:val="10F0F198"/>
    <w:rsid w:val="1101E7AA"/>
    <w:rsid w:val="1198D637"/>
    <w:rsid w:val="11B8C355"/>
    <w:rsid w:val="11C18339"/>
    <w:rsid w:val="11C57E3C"/>
    <w:rsid w:val="121EABD0"/>
    <w:rsid w:val="12293CC0"/>
    <w:rsid w:val="13614E9D"/>
    <w:rsid w:val="136802AC"/>
    <w:rsid w:val="136A0930"/>
    <w:rsid w:val="139A23F1"/>
    <w:rsid w:val="13DE357E"/>
    <w:rsid w:val="13E00238"/>
    <w:rsid w:val="13F0C19A"/>
    <w:rsid w:val="1433FBAD"/>
    <w:rsid w:val="14D076F9"/>
    <w:rsid w:val="151BB36E"/>
    <w:rsid w:val="15721859"/>
    <w:rsid w:val="15828FAB"/>
    <w:rsid w:val="15B33CEE"/>
    <w:rsid w:val="15BD0DD9"/>
    <w:rsid w:val="15E5132D"/>
    <w:rsid w:val="15F4442C"/>
    <w:rsid w:val="162B8D6F"/>
    <w:rsid w:val="168EE852"/>
    <w:rsid w:val="1758DE3A"/>
    <w:rsid w:val="17617552"/>
    <w:rsid w:val="1780E38E"/>
    <w:rsid w:val="17854AC4"/>
    <w:rsid w:val="18090B31"/>
    <w:rsid w:val="1830C4BD"/>
    <w:rsid w:val="183A2BD3"/>
    <w:rsid w:val="187F0439"/>
    <w:rsid w:val="18AEF2CA"/>
    <w:rsid w:val="1920952D"/>
    <w:rsid w:val="192DEEC6"/>
    <w:rsid w:val="1983F9B4"/>
    <w:rsid w:val="19FB2FC3"/>
    <w:rsid w:val="1A5ECE48"/>
    <w:rsid w:val="1AF58470"/>
    <w:rsid w:val="1B625975"/>
    <w:rsid w:val="1B8CAA07"/>
    <w:rsid w:val="1B8DEA29"/>
    <w:rsid w:val="1BD28DB4"/>
    <w:rsid w:val="1C35780D"/>
    <w:rsid w:val="1C4E2EE2"/>
    <w:rsid w:val="1C7EB7E5"/>
    <w:rsid w:val="1CF86610"/>
    <w:rsid w:val="1CFE29D6"/>
    <w:rsid w:val="1D20194F"/>
    <w:rsid w:val="1D43D994"/>
    <w:rsid w:val="1D6454B2"/>
    <w:rsid w:val="1D6BEF67"/>
    <w:rsid w:val="1D6E3CF4"/>
    <w:rsid w:val="1D8BC4F3"/>
    <w:rsid w:val="1E4C77E8"/>
    <w:rsid w:val="1E55849E"/>
    <w:rsid w:val="1E99FA37"/>
    <w:rsid w:val="1EAFA60C"/>
    <w:rsid w:val="1F36CAB9"/>
    <w:rsid w:val="1FF78AE2"/>
    <w:rsid w:val="202D5D57"/>
    <w:rsid w:val="2057B312"/>
    <w:rsid w:val="20694DD1"/>
    <w:rsid w:val="2070F9C4"/>
    <w:rsid w:val="209D789C"/>
    <w:rsid w:val="2106EC93"/>
    <w:rsid w:val="2168058D"/>
    <w:rsid w:val="21DA5B16"/>
    <w:rsid w:val="2364FE19"/>
    <w:rsid w:val="24318506"/>
    <w:rsid w:val="2471E969"/>
    <w:rsid w:val="25ECB9E8"/>
    <w:rsid w:val="25F73AE8"/>
    <w:rsid w:val="25FCEE91"/>
    <w:rsid w:val="260F7F64"/>
    <w:rsid w:val="26259A2B"/>
    <w:rsid w:val="2660A595"/>
    <w:rsid w:val="2691EFC9"/>
    <w:rsid w:val="26D470C7"/>
    <w:rsid w:val="26E4D7B7"/>
    <w:rsid w:val="2732A824"/>
    <w:rsid w:val="275D05BA"/>
    <w:rsid w:val="2789ADBF"/>
    <w:rsid w:val="27A91343"/>
    <w:rsid w:val="27E97DD3"/>
    <w:rsid w:val="281CB008"/>
    <w:rsid w:val="286A268C"/>
    <w:rsid w:val="29BA449D"/>
    <w:rsid w:val="29E2B8E8"/>
    <w:rsid w:val="29E2F33A"/>
    <w:rsid w:val="2A228E64"/>
    <w:rsid w:val="2AAB75C6"/>
    <w:rsid w:val="2AB960FB"/>
    <w:rsid w:val="2B62510F"/>
    <w:rsid w:val="2BE6BCA6"/>
    <w:rsid w:val="2C2B6118"/>
    <w:rsid w:val="2C7CBC1C"/>
    <w:rsid w:val="2D133CD2"/>
    <w:rsid w:val="2DCF890A"/>
    <w:rsid w:val="2DEF0AC1"/>
    <w:rsid w:val="2DF101BD"/>
    <w:rsid w:val="2DF8EF43"/>
    <w:rsid w:val="2E1886AC"/>
    <w:rsid w:val="2E2F14FF"/>
    <w:rsid w:val="2E75D604"/>
    <w:rsid w:val="2EE8C713"/>
    <w:rsid w:val="2EEC1037"/>
    <w:rsid w:val="2F385D34"/>
    <w:rsid w:val="2F3A2217"/>
    <w:rsid w:val="2F65A13E"/>
    <w:rsid w:val="2F8C9DF9"/>
    <w:rsid w:val="2F9CA8DF"/>
    <w:rsid w:val="2FA2193D"/>
    <w:rsid w:val="2FB35414"/>
    <w:rsid w:val="2FEB19C1"/>
    <w:rsid w:val="2FF9DA70"/>
    <w:rsid w:val="30141F31"/>
    <w:rsid w:val="3040BF95"/>
    <w:rsid w:val="308DEEAA"/>
    <w:rsid w:val="30B9B3F3"/>
    <w:rsid w:val="30CEBC49"/>
    <w:rsid w:val="311767A8"/>
    <w:rsid w:val="3117F594"/>
    <w:rsid w:val="31657F3E"/>
    <w:rsid w:val="3178B973"/>
    <w:rsid w:val="317D7BB2"/>
    <w:rsid w:val="3184AC10"/>
    <w:rsid w:val="319529FE"/>
    <w:rsid w:val="31F98315"/>
    <w:rsid w:val="32558454"/>
    <w:rsid w:val="32C5FB3C"/>
    <w:rsid w:val="32D7109E"/>
    <w:rsid w:val="33B45495"/>
    <w:rsid w:val="33C58623"/>
    <w:rsid w:val="33CD632D"/>
    <w:rsid w:val="343927EB"/>
    <w:rsid w:val="348C1255"/>
    <w:rsid w:val="34B39FC7"/>
    <w:rsid w:val="34E9DCD0"/>
    <w:rsid w:val="35615FCD"/>
    <w:rsid w:val="357C30D9"/>
    <w:rsid w:val="3595129C"/>
    <w:rsid w:val="36765C03"/>
    <w:rsid w:val="36A14671"/>
    <w:rsid w:val="36CDCC34"/>
    <w:rsid w:val="36D90B68"/>
    <w:rsid w:val="36ED5F87"/>
    <w:rsid w:val="371FF0FC"/>
    <w:rsid w:val="3728F577"/>
    <w:rsid w:val="3730E2FD"/>
    <w:rsid w:val="3749A789"/>
    <w:rsid w:val="37C3BDBB"/>
    <w:rsid w:val="38725232"/>
    <w:rsid w:val="3927ED03"/>
    <w:rsid w:val="39F250ED"/>
    <w:rsid w:val="39F87D8F"/>
    <w:rsid w:val="3A277757"/>
    <w:rsid w:val="3A72F6E4"/>
    <w:rsid w:val="3AC53856"/>
    <w:rsid w:val="3B8E214E"/>
    <w:rsid w:val="3BBF667A"/>
    <w:rsid w:val="3C070FB7"/>
    <w:rsid w:val="3C14B726"/>
    <w:rsid w:val="3C3104CE"/>
    <w:rsid w:val="3C59D2EA"/>
    <w:rsid w:val="3C6F47A9"/>
    <w:rsid w:val="3C761789"/>
    <w:rsid w:val="3CBAC953"/>
    <w:rsid w:val="3CCFC3C9"/>
    <w:rsid w:val="3D11085B"/>
    <w:rsid w:val="3D1F429D"/>
    <w:rsid w:val="3D497494"/>
    <w:rsid w:val="3D5B36DB"/>
    <w:rsid w:val="3E14CAB8"/>
    <w:rsid w:val="3E2DAEF2"/>
    <w:rsid w:val="3E7ABF17"/>
    <w:rsid w:val="3EF7073C"/>
    <w:rsid w:val="3F3BF4E2"/>
    <w:rsid w:val="3FB3A95D"/>
    <w:rsid w:val="3FC9EB31"/>
    <w:rsid w:val="40049234"/>
    <w:rsid w:val="40330944"/>
    <w:rsid w:val="40D68A45"/>
    <w:rsid w:val="40FF30A6"/>
    <w:rsid w:val="4108D0F3"/>
    <w:rsid w:val="41A1C7C2"/>
    <w:rsid w:val="41BE40CD"/>
    <w:rsid w:val="421592F4"/>
    <w:rsid w:val="4247D05B"/>
    <w:rsid w:val="433BBA03"/>
    <w:rsid w:val="434E303A"/>
    <w:rsid w:val="43AB48B9"/>
    <w:rsid w:val="443DBAF9"/>
    <w:rsid w:val="44613131"/>
    <w:rsid w:val="44C9BC95"/>
    <w:rsid w:val="44D6616E"/>
    <w:rsid w:val="44EB5BE4"/>
    <w:rsid w:val="45522889"/>
    <w:rsid w:val="456A29FE"/>
    <w:rsid w:val="461407D2"/>
    <w:rsid w:val="465486D9"/>
    <w:rsid w:val="4685D0FC"/>
    <w:rsid w:val="46985D18"/>
    <w:rsid w:val="46CF32C7"/>
    <w:rsid w:val="46DC399D"/>
    <w:rsid w:val="46EAB87B"/>
    <w:rsid w:val="46F39C12"/>
    <w:rsid w:val="47021921"/>
    <w:rsid w:val="470A06A7"/>
    <w:rsid w:val="472A8DFD"/>
    <w:rsid w:val="473617ED"/>
    <w:rsid w:val="47549500"/>
    <w:rsid w:val="47EDE545"/>
    <w:rsid w:val="48085E26"/>
    <w:rsid w:val="482BC1E3"/>
    <w:rsid w:val="4874F8FA"/>
    <w:rsid w:val="48B77DD6"/>
    <w:rsid w:val="4949E867"/>
    <w:rsid w:val="4989B5A6"/>
    <w:rsid w:val="498DACFB"/>
    <w:rsid w:val="49BD71BE"/>
    <w:rsid w:val="49C46899"/>
    <w:rsid w:val="4A22593D"/>
    <w:rsid w:val="4AEC4F25"/>
    <w:rsid w:val="4B029BEE"/>
    <w:rsid w:val="4B315E14"/>
    <w:rsid w:val="4BA5A245"/>
    <w:rsid w:val="4BDD77CA"/>
    <w:rsid w:val="4BE01218"/>
    <w:rsid w:val="4C0FDE76"/>
    <w:rsid w:val="4C5AF904"/>
    <w:rsid w:val="4C7A9E36"/>
    <w:rsid w:val="4CA28327"/>
    <w:rsid w:val="4D3E0DC2"/>
    <w:rsid w:val="4DB903E2"/>
    <w:rsid w:val="4E8DB1E5"/>
    <w:rsid w:val="4F0D2B06"/>
    <w:rsid w:val="4F215B35"/>
    <w:rsid w:val="4F33AB59"/>
    <w:rsid w:val="4FC7A910"/>
    <w:rsid w:val="4FDF847E"/>
    <w:rsid w:val="509BA1CE"/>
    <w:rsid w:val="51637E2F"/>
    <w:rsid w:val="51C883A3"/>
    <w:rsid w:val="51F242B8"/>
    <w:rsid w:val="52A3489E"/>
    <w:rsid w:val="52C9A40B"/>
    <w:rsid w:val="53207204"/>
    <w:rsid w:val="5351203B"/>
    <w:rsid w:val="53645404"/>
    <w:rsid w:val="53CAF8D4"/>
    <w:rsid w:val="53E09C29"/>
    <w:rsid w:val="5460852F"/>
    <w:rsid w:val="549B1EF1"/>
    <w:rsid w:val="55298109"/>
    <w:rsid w:val="55845A10"/>
    <w:rsid w:val="558BA34B"/>
    <w:rsid w:val="55E8B2ED"/>
    <w:rsid w:val="5649AD87"/>
    <w:rsid w:val="56B1E579"/>
    <w:rsid w:val="57183CEB"/>
    <w:rsid w:val="57202A71"/>
    <w:rsid w:val="577D8771"/>
    <w:rsid w:val="57E02063"/>
    <w:rsid w:val="58BBFAD2"/>
    <w:rsid w:val="58C1735B"/>
    <w:rsid w:val="58FB9F8A"/>
    <w:rsid w:val="59B7B88E"/>
    <w:rsid w:val="59D04EA3"/>
    <w:rsid w:val="5A4FDDAD"/>
    <w:rsid w:val="5A57CB33"/>
    <w:rsid w:val="5A67E3E1"/>
    <w:rsid w:val="5A6D2925"/>
    <w:rsid w:val="5AC0BC3A"/>
    <w:rsid w:val="5AD55BA8"/>
    <w:rsid w:val="5B096D6B"/>
    <w:rsid w:val="5B118C88"/>
    <w:rsid w:val="5B1BFB34"/>
    <w:rsid w:val="5B3C0A1F"/>
    <w:rsid w:val="5B72C5BD"/>
    <w:rsid w:val="5BC4FE80"/>
    <w:rsid w:val="5BF45B19"/>
    <w:rsid w:val="5D0B364A"/>
    <w:rsid w:val="5D822845"/>
    <w:rsid w:val="5D877E6F"/>
    <w:rsid w:val="5EC2581F"/>
    <w:rsid w:val="5EC6D953"/>
    <w:rsid w:val="5ECDE20F"/>
    <w:rsid w:val="5F2B3C56"/>
    <w:rsid w:val="5FBD8DC5"/>
    <w:rsid w:val="5FE95690"/>
    <w:rsid w:val="6029AEAF"/>
    <w:rsid w:val="60338EF6"/>
    <w:rsid w:val="60A9E84B"/>
    <w:rsid w:val="60AFAC11"/>
    <w:rsid w:val="60C70CB7"/>
    <w:rsid w:val="6160799C"/>
    <w:rsid w:val="618835F0"/>
    <w:rsid w:val="618B3CB8"/>
    <w:rsid w:val="61FCBFDE"/>
    <w:rsid w:val="6266BE56"/>
    <w:rsid w:val="628E044F"/>
    <w:rsid w:val="62B2A0F8"/>
    <w:rsid w:val="62BFAE11"/>
    <w:rsid w:val="62C3205B"/>
    <w:rsid w:val="63322591"/>
    <w:rsid w:val="633D77AE"/>
    <w:rsid w:val="635BF8B1"/>
    <w:rsid w:val="63F6BFF3"/>
    <w:rsid w:val="6421564C"/>
    <w:rsid w:val="648E4973"/>
    <w:rsid w:val="64CBEE76"/>
    <w:rsid w:val="64D53BC7"/>
    <w:rsid w:val="6589293E"/>
    <w:rsid w:val="6625F5F5"/>
    <w:rsid w:val="6633EABF"/>
    <w:rsid w:val="6667BED7"/>
    <w:rsid w:val="66738122"/>
    <w:rsid w:val="6673B7FE"/>
    <w:rsid w:val="67D56C3A"/>
    <w:rsid w:val="67D81B64"/>
    <w:rsid w:val="683789A8"/>
    <w:rsid w:val="68668DB7"/>
    <w:rsid w:val="690DF915"/>
    <w:rsid w:val="69494A12"/>
    <w:rsid w:val="6A912D49"/>
    <w:rsid w:val="6AC42EC3"/>
    <w:rsid w:val="6ACC416E"/>
    <w:rsid w:val="6B2E352E"/>
    <w:rsid w:val="6BD1B6DF"/>
    <w:rsid w:val="6C01D1D8"/>
    <w:rsid w:val="6C4E3E46"/>
    <w:rsid w:val="6C746E3B"/>
    <w:rsid w:val="6CBDD7FE"/>
    <w:rsid w:val="6CC57483"/>
    <w:rsid w:val="6D3D4B97"/>
    <w:rsid w:val="6D9E24A5"/>
    <w:rsid w:val="6E2B0DBA"/>
    <w:rsid w:val="6E2F4DDD"/>
    <w:rsid w:val="6E31832A"/>
    <w:rsid w:val="6E660597"/>
    <w:rsid w:val="6F39729A"/>
    <w:rsid w:val="6F681E0A"/>
    <w:rsid w:val="6F9FB291"/>
    <w:rsid w:val="6FDACD05"/>
    <w:rsid w:val="7003EDDC"/>
    <w:rsid w:val="7006462B"/>
    <w:rsid w:val="7006B397"/>
    <w:rsid w:val="70B5679B"/>
    <w:rsid w:val="70D542FB"/>
    <w:rsid w:val="70DD3081"/>
    <w:rsid w:val="715DB1CF"/>
    <w:rsid w:val="719EA2BA"/>
    <w:rsid w:val="721F0120"/>
    <w:rsid w:val="722DC46D"/>
    <w:rsid w:val="7267AC46"/>
    <w:rsid w:val="72BAFE7E"/>
    <w:rsid w:val="7327892C"/>
    <w:rsid w:val="733A5956"/>
    <w:rsid w:val="733C3AD2"/>
    <w:rsid w:val="73451E69"/>
    <w:rsid w:val="734B7887"/>
    <w:rsid w:val="73E2698D"/>
    <w:rsid w:val="74C3598D"/>
    <w:rsid w:val="74E28625"/>
    <w:rsid w:val="7599559D"/>
    <w:rsid w:val="768F1D78"/>
    <w:rsid w:val="77013590"/>
    <w:rsid w:val="770E9396"/>
    <w:rsid w:val="7721F50C"/>
    <w:rsid w:val="774E4F2B"/>
    <w:rsid w:val="7828E702"/>
    <w:rsid w:val="78BDC56D"/>
    <w:rsid w:val="78D06205"/>
    <w:rsid w:val="790B48BA"/>
    <w:rsid w:val="7918F756"/>
    <w:rsid w:val="798E0D46"/>
    <w:rsid w:val="7A2D814F"/>
    <w:rsid w:val="7A4AAD27"/>
    <w:rsid w:val="7A6448B1"/>
    <w:rsid w:val="7A70D42B"/>
    <w:rsid w:val="7A8412C7"/>
    <w:rsid w:val="7A8E2763"/>
    <w:rsid w:val="7A9F9982"/>
    <w:rsid w:val="7AE14A75"/>
    <w:rsid w:val="7AFDA576"/>
    <w:rsid w:val="7B5153C4"/>
    <w:rsid w:val="7BC79E64"/>
    <w:rsid w:val="7BF81A42"/>
    <w:rsid w:val="7BFC92DF"/>
    <w:rsid w:val="7C11429F"/>
    <w:rsid w:val="7C4A7981"/>
    <w:rsid w:val="7CC9F4BB"/>
    <w:rsid w:val="7D012C1B"/>
    <w:rsid w:val="7DE649E2"/>
    <w:rsid w:val="7E044288"/>
    <w:rsid w:val="7E6BD126"/>
    <w:rsid w:val="7E8F9855"/>
    <w:rsid w:val="7EAE063D"/>
    <w:rsid w:val="7F5DFEC6"/>
    <w:rsid w:val="7F74332E"/>
    <w:rsid w:val="7F7B9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8F358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styleId="DateChar" w:customStyle="1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styleId="SmartHyperlink" w:customStyle="1">
    <w:name w:val="Smart Hyperlink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3.png" Id="R29f5e1d7fe924689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2017-11-29T13:04:00.0000000Z</dcterms:created>
  <dcterms:modified xsi:type="dcterms:W3CDTF">2023-06-28T22:59:19.1425009Z</dcterms:modified>
  <lastModifiedBy>Jan Quarles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