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C1" w:rsidRDefault="003B7AC1">
      <w:pPr>
        <w:rPr>
          <w:rFonts w:ascii="Cabin" w:eastAsia="Cabin" w:hAnsi="Cabin" w:cs="Cabin"/>
          <w:sz w:val="20"/>
          <w:szCs w:val="20"/>
        </w:rPr>
      </w:pPr>
    </w:p>
    <w:p w:rsidR="003B7AC1" w:rsidRPr="00EF57AE" w:rsidRDefault="000A7BA6">
      <w:pPr>
        <w:spacing w:after="120"/>
        <w:rPr>
          <w:rFonts w:asciiTheme="majorHAnsi" w:eastAsia="Cabin" w:hAnsiTheme="majorHAnsi" w:cs="Cabin"/>
          <w:sz w:val="20"/>
          <w:szCs w:val="20"/>
        </w:rPr>
      </w:pPr>
      <w:r w:rsidRPr="00EF57AE">
        <w:rPr>
          <w:rFonts w:asciiTheme="majorHAnsi" w:eastAsia="Cabin" w:hAnsiTheme="majorHAnsi" w:cs="Cabin"/>
          <w:b/>
          <w:sz w:val="20"/>
          <w:szCs w:val="20"/>
        </w:rPr>
        <w:t>Meeting Date:</w:t>
      </w:r>
      <w:r w:rsidR="00026783" w:rsidRPr="00EF57AE">
        <w:rPr>
          <w:rFonts w:asciiTheme="majorHAnsi" w:eastAsia="Cabin" w:hAnsiTheme="majorHAnsi" w:cs="Cabin"/>
          <w:sz w:val="20"/>
          <w:szCs w:val="20"/>
        </w:rPr>
        <w:t xml:space="preserve">  </w:t>
      </w:r>
      <w:r w:rsidR="00EF57AE" w:rsidRPr="00EF57AE">
        <w:rPr>
          <w:rFonts w:asciiTheme="majorHAnsi" w:eastAsia="Cabin" w:hAnsiTheme="majorHAnsi" w:cs="Cabin"/>
          <w:b/>
          <w:sz w:val="20"/>
          <w:szCs w:val="20"/>
        </w:rPr>
        <w:t>STEPS RISERS</w:t>
      </w:r>
      <w:r w:rsidR="00EF57AE">
        <w:rPr>
          <w:rFonts w:asciiTheme="majorHAnsi" w:eastAsia="Cabin" w:hAnsiTheme="majorHAnsi" w:cs="Cabin"/>
          <w:b/>
          <w:sz w:val="20"/>
          <w:szCs w:val="20"/>
        </w:rPr>
        <w:t>,</w:t>
      </w:r>
      <w:r w:rsidR="00EF57AE">
        <w:rPr>
          <w:rFonts w:asciiTheme="majorHAnsi" w:eastAsia="Cabin" w:hAnsiTheme="majorHAnsi" w:cs="Cabin"/>
          <w:sz w:val="20"/>
          <w:szCs w:val="20"/>
        </w:rPr>
        <w:t xml:space="preserve"> </w:t>
      </w:r>
      <w:r w:rsidR="00026783" w:rsidRPr="00EF57AE">
        <w:rPr>
          <w:rFonts w:asciiTheme="majorHAnsi" w:eastAsia="Cabin" w:hAnsiTheme="majorHAnsi" w:cs="Cabin"/>
          <w:sz w:val="20"/>
          <w:szCs w:val="20"/>
        </w:rPr>
        <w:t>Tuesday 1/16/2018</w:t>
      </w:r>
      <w:r w:rsidRPr="00EF57AE">
        <w:rPr>
          <w:rFonts w:asciiTheme="majorHAnsi" w:eastAsia="Cabin" w:hAnsiTheme="majorHAnsi" w:cs="Cabin"/>
          <w:sz w:val="20"/>
          <w:szCs w:val="20"/>
        </w:rPr>
        <w:t xml:space="preserve"> - 6:3</w:t>
      </w:r>
      <w:r w:rsidR="00EF57AE" w:rsidRPr="00EF57AE">
        <w:rPr>
          <w:rFonts w:asciiTheme="majorHAnsi" w:eastAsia="Cabin" w:hAnsiTheme="majorHAnsi" w:cs="Cabin"/>
          <w:sz w:val="20"/>
          <w:szCs w:val="20"/>
        </w:rPr>
        <w:t xml:space="preserve">0 </w:t>
      </w:r>
      <w:r w:rsidR="00EF57AE">
        <w:rPr>
          <w:rFonts w:asciiTheme="majorHAnsi" w:eastAsia="Cabin" w:hAnsiTheme="majorHAnsi" w:cs="Cabin"/>
          <w:sz w:val="20"/>
          <w:szCs w:val="20"/>
        </w:rPr>
        <w:t>-8</w:t>
      </w:r>
      <w:r w:rsidR="00EF57AE" w:rsidRPr="00EF57AE">
        <w:rPr>
          <w:rFonts w:asciiTheme="majorHAnsi" w:eastAsia="Cabin" w:hAnsiTheme="majorHAnsi" w:cs="Cabin"/>
          <w:sz w:val="20"/>
          <w:szCs w:val="20"/>
        </w:rPr>
        <w:t>:00 pm-</w:t>
      </w:r>
      <w:r w:rsidR="00925E1E" w:rsidRPr="00EF57AE">
        <w:rPr>
          <w:rFonts w:asciiTheme="majorHAnsi" w:eastAsia="Cabin" w:hAnsiTheme="majorHAnsi" w:cs="Cabin"/>
          <w:sz w:val="20"/>
          <w:szCs w:val="20"/>
        </w:rPr>
        <w:t>Interlaken</w:t>
      </w:r>
      <w:r w:rsidR="00026783" w:rsidRPr="00EF57AE">
        <w:rPr>
          <w:rFonts w:asciiTheme="majorHAnsi" w:eastAsia="Cabin" w:hAnsiTheme="majorHAnsi" w:cs="Cabin"/>
          <w:sz w:val="20"/>
          <w:szCs w:val="20"/>
        </w:rPr>
        <w:t xml:space="preserve"> Reformed </w:t>
      </w:r>
      <w:r w:rsidR="00925E1E" w:rsidRPr="00EF57AE">
        <w:rPr>
          <w:rFonts w:asciiTheme="majorHAnsi" w:eastAsia="Cabin" w:hAnsiTheme="majorHAnsi" w:cs="Cabin"/>
          <w:sz w:val="20"/>
          <w:szCs w:val="20"/>
        </w:rPr>
        <w:t>Church</w:t>
      </w:r>
      <w:r w:rsidR="00EF57AE">
        <w:rPr>
          <w:rFonts w:asciiTheme="majorHAnsi" w:eastAsia="Cabin" w:hAnsiTheme="majorHAnsi" w:cs="Cabin"/>
          <w:sz w:val="20"/>
          <w:szCs w:val="20"/>
        </w:rPr>
        <w:t xml:space="preserve"> (IRC)</w:t>
      </w:r>
      <w:r w:rsidR="00925E1E" w:rsidRPr="00EF57AE">
        <w:rPr>
          <w:rFonts w:asciiTheme="majorHAnsi" w:eastAsia="Cabin" w:hAnsiTheme="majorHAnsi" w:cs="Cabin"/>
          <w:sz w:val="20"/>
          <w:szCs w:val="20"/>
        </w:rPr>
        <w:t xml:space="preserve"> </w:t>
      </w:r>
    </w:p>
    <w:p w:rsidR="003B7AC1" w:rsidRPr="00EF57AE" w:rsidRDefault="000A7BA6">
      <w:pPr>
        <w:spacing w:after="120"/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</w:pPr>
      <w:r w:rsidRPr="00EF57AE">
        <w:rPr>
          <w:rFonts w:asciiTheme="majorHAnsi" w:eastAsia="Cabin" w:hAnsiTheme="majorHAnsi" w:cs="Cabin"/>
          <w:b/>
          <w:sz w:val="20"/>
          <w:szCs w:val="20"/>
        </w:rPr>
        <w:t>Attendees</w:t>
      </w:r>
      <w:r w:rsidRPr="00EF57AE">
        <w:rPr>
          <w:rFonts w:asciiTheme="majorHAnsi" w:eastAsia="Cabin" w:hAnsiTheme="majorHAnsi" w:cs="Cabin"/>
          <w:sz w:val="20"/>
          <w:szCs w:val="20"/>
        </w:rPr>
        <w:t xml:space="preserve">: </w:t>
      </w:r>
      <w:r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Ha</w:t>
      </w:r>
      <w:r w:rsidR="00017423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rold Bush, Deb Bush,</w:t>
      </w:r>
      <w:r w:rsidR="00026783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 </w:t>
      </w:r>
      <w:r w:rsidR="006A2DD4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Maryl</w:t>
      </w:r>
      <w:r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ois Schott, Caroline Peterson, Conni</w:t>
      </w:r>
      <w:r w:rsidR="00EF57AE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e Carmona,</w:t>
      </w:r>
      <w:r w:rsidR="00026783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 Karel Titus, Bill Sebring</w:t>
      </w:r>
      <w:r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,</w:t>
      </w:r>
      <w:r w:rsidR="00026783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 David Wood, Peg Ahouse, Bill </w:t>
      </w:r>
      <w:r w:rsidR="00925E1E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Sebring, Kristin</w:t>
      </w:r>
      <w:r w:rsidR="00652FC2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 Parry</w:t>
      </w:r>
      <w:r w:rsidR="006A2DD4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,</w:t>
      </w:r>
      <w:r w:rsidR="00652FC2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 </w:t>
      </w:r>
      <w:r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Phyllis M</w:t>
      </w:r>
      <w:r w:rsidR="00026783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otill, </w:t>
      </w:r>
      <w:r w:rsidR="00652FC2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Chris Kimball </w:t>
      </w:r>
      <w:r w:rsidR="00EF57AE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>-</w:t>
      </w:r>
      <w:r w:rsidR="00652FC2" w:rsidRPr="00EF57AE">
        <w:rPr>
          <w:rFonts w:asciiTheme="majorHAnsi" w:eastAsia="Arial" w:hAnsiTheme="majorHAnsi" w:cs="Arial"/>
          <w:color w:val="222222"/>
          <w:sz w:val="19"/>
          <w:szCs w:val="19"/>
          <w:highlight w:val="white"/>
        </w:rPr>
        <w:t xml:space="preserve">Peterson, Theresa Lahr </w:t>
      </w:r>
      <w:r w:rsidR="006A2DD4" w:rsidRPr="00EF57AE">
        <w:rPr>
          <w:rFonts w:asciiTheme="majorHAnsi" w:eastAsia="Arial" w:hAnsiTheme="majorHAnsi" w:cs="Arial"/>
          <w:color w:val="222222"/>
          <w:sz w:val="19"/>
          <w:szCs w:val="19"/>
        </w:rPr>
        <w:t xml:space="preserve">Facilitator </w:t>
      </w:r>
      <w:r w:rsidR="00925E1E" w:rsidRPr="00EF57AE">
        <w:rPr>
          <w:rFonts w:asciiTheme="majorHAnsi" w:eastAsia="Arial" w:hAnsiTheme="majorHAnsi" w:cs="Arial"/>
          <w:color w:val="222222"/>
          <w:sz w:val="19"/>
          <w:szCs w:val="19"/>
        </w:rPr>
        <w:t xml:space="preserve"> : Maggie Passmore</w:t>
      </w:r>
    </w:p>
    <w:tbl>
      <w:tblPr>
        <w:tblStyle w:val="1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079"/>
        <w:gridCol w:w="1760"/>
        <w:gridCol w:w="2402"/>
        <w:gridCol w:w="2567"/>
        <w:gridCol w:w="2411"/>
        <w:gridCol w:w="2481"/>
      </w:tblGrid>
      <w:tr w:rsidR="003B7AC1" w:rsidRPr="00EF57AE">
        <w:trPr>
          <w:trHeight w:val="400"/>
        </w:trPr>
        <w:tc>
          <w:tcPr>
            <w:tcW w:w="916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Time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Discussion Item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Person Responsible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Decisions Required</w:t>
            </w:r>
          </w:p>
        </w:tc>
        <w:tc>
          <w:tcPr>
            <w:tcW w:w="2567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Decisions Made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Actions Required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vAlign w:val="center"/>
          </w:tcPr>
          <w:p w:rsidR="003B7AC1" w:rsidRPr="00EF57AE" w:rsidRDefault="000A7BA6">
            <w:pPr>
              <w:jc w:val="center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Person Responsible Date to be completed</w:t>
            </w:r>
          </w:p>
        </w:tc>
      </w:tr>
      <w:tr w:rsidR="003B7AC1" w:rsidRPr="00EF57AE">
        <w:trPr>
          <w:trHeight w:val="1220"/>
        </w:trPr>
        <w:tc>
          <w:tcPr>
            <w:tcW w:w="916" w:type="dxa"/>
            <w:tcBorders>
              <w:top w:val="single" w:sz="4" w:space="0" w:color="000000"/>
            </w:tcBorders>
            <w:vAlign w:val="center"/>
          </w:tcPr>
          <w:p w:rsidR="003B7AC1" w:rsidRPr="00EF57AE" w:rsidRDefault="009D45EB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6:30</w:t>
            </w:r>
          </w:p>
        </w:tc>
        <w:tc>
          <w:tcPr>
            <w:tcW w:w="2079" w:type="dxa"/>
            <w:tcBorders>
              <w:top w:val="single" w:sz="4" w:space="0" w:color="000000"/>
            </w:tcBorders>
            <w:vAlign w:val="center"/>
          </w:tcPr>
          <w:p w:rsidR="003B7AC1" w:rsidRPr="00EF57AE" w:rsidRDefault="000A7BA6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Introductions</w:t>
            </w:r>
          </w:p>
        </w:tc>
        <w:tc>
          <w:tcPr>
            <w:tcW w:w="1760" w:type="dxa"/>
            <w:tcBorders>
              <w:top w:val="single" w:sz="4" w:space="0" w:color="000000"/>
            </w:tcBorders>
            <w:vAlign w:val="center"/>
          </w:tcPr>
          <w:p w:rsidR="003B7AC1" w:rsidRPr="00EF57AE" w:rsidRDefault="0002678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Maggie Passmore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(facilitated meeting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and introduced herself as the Ovid Community Garden leader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</w:tcBorders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none</w:t>
            </w:r>
          </w:p>
        </w:tc>
        <w:tc>
          <w:tcPr>
            <w:tcW w:w="2567" w:type="dxa"/>
            <w:tcBorders>
              <w:top w:val="single" w:sz="4" w:space="0" w:color="000000"/>
            </w:tcBorders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Welcome to all</w:t>
            </w:r>
            <w:r w:rsidR="003D47C2" w:rsidRPr="00EF57AE">
              <w:rPr>
                <w:rFonts w:asciiTheme="majorHAnsi" w:eastAsia="Cabin" w:hAnsiTheme="majorHAnsi" w:cs="Cabin"/>
                <w:sz w:val="20"/>
                <w:szCs w:val="20"/>
              </w:rPr>
              <w:t>-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everyone introduced themselves.</w:t>
            </w:r>
          </w:p>
          <w:p w:rsidR="003B7AC1" w:rsidRPr="00EF57AE" w:rsidRDefault="0002678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Thanks to the IRC</w:t>
            </w:r>
            <w:r w:rsidR="00C63D71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for hosting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our meeting. Fresh fruit was provided for snack. Thank you to </w:t>
            </w:r>
            <w:r w:rsidR="003D47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Deb Bush for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bringing 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zucchini bread </w:t>
            </w:r>
            <w:r w:rsidR="003D47C2" w:rsidRPr="00EF57AE">
              <w:rPr>
                <w:rFonts w:asciiTheme="majorHAnsi" w:eastAsia="Cabin" w:hAnsiTheme="majorHAnsi" w:cs="Cabin"/>
                <w:sz w:val="20"/>
                <w:szCs w:val="20"/>
              </w:rPr>
              <w:t>and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to</w:t>
            </w:r>
            <w:r w:rsidR="003D47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C63D71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Connie </w:t>
            </w:r>
            <w:r w:rsidR="00D41A9E" w:rsidRPr="00EF57AE">
              <w:rPr>
                <w:rFonts w:asciiTheme="majorHAnsi" w:eastAsia="Cabin" w:hAnsiTheme="majorHAnsi" w:cs="Cabin"/>
                <w:sz w:val="20"/>
                <w:szCs w:val="20"/>
              </w:rPr>
              <w:t>Carmona</w:t>
            </w:r>
            <w:r w:rsidR="00925E1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3D47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for providing 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decaf coffee.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vAlign w:val="center"/>
          </w:tcPr>
          <w:p w:rsidR="003B7AC1" w:rsidRPr="00EF57AE" w:rsidRDefault="00C63D71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Theresa </w:t>
            </w:r>
            <w:r w:rsidR="00100214" w:rsidRPr="00EF57AE">
              <w:rPr>
                <w:rFonts w:asciiTheme="majorHAnsi" w:eastAsia="Cabin" w:hAnsiTheme="majorHAnsi" w:cs="Cabin"/>
                <w:sz w:val="20"/>
                <w:szCs w:val="20"/>
              </w:rPr>
              <w:t>spoke to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STEPS ongoing 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commitment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100214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to 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offering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healthy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food options at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meetings. Will formalize a healthy meeting and events guideline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/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policy at the 2/5 Personal Health &amp; Wellness Committee Meeting.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All present in agreement with formalizing</w:t>
            </w:r>
            <w:r w:rsidR="00925E1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 healthy options policy for STEPS meetings and events as offering a healthy food choice is standard STEPS procedure.</w:t>
            </w: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6:3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>5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6:50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Workgroup report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>:</w:t>
            </w:r>
          </w:p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Improving T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>he Physical Environment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(IPE)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Planning for STEPS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Sustainability Forum</w:t>
            </w:r>
          </w:p>
        </w:tc>
        <w:tc>
          <w:tcPr>
            <w:tcW w:w="1760" w:type="dxa"/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Karel Titus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Caroline Peterson</w:t>
            </w:r>
          </w:p>
        </w:tc>
        <w:tc>
          <w:tcPr>
            <w:tcW w:w="2402" w:type="dxa"/>
            <w:vAlign w:val="center"/>
          </w:tcPr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 xml:space="preserve">Determine how to best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hang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the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Mosaic Mural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Purpose &amp; date of Forum discussed –</w:t>
            </w:r>
          </w:p>
          <w:p w:rsidR="00EF57AE" w:rsidRP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Draft of promotional poster shared:</w:t>
            </w:r>
          </w:p>
          <w:p w:rsidR="00EF57AE" w:rsidRP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Objective: Learn &amp; engage together about the connection between Improving the Physical Environment and your health and well-being.</w:t>
            </w:r>
          </w:p>
          <w:p w:rsidR="00EF57AE" w:rsidRP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Theresa suggested the standing RISERS meeting slot in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(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May 15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be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considered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to hold the forum, group concurred. Caroline will check out dates &amp; locations, confirm and topics and speakers</w:t>
            </w:r>
          </w:p>
        </w:tc>
        <w:tc>
          <w:tcPr>
            <w:tcW w:w="2567" w:type="dxa"/>
            <w:vAlign w:val="center"/>
          </w:tcPr>
          <w:p w:rsidR="00017423" w:rsidRPr="00EF57AE" w:rsidRDefault="00017423" w:rsidP="00017423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lastRenderedPageBreak/>
              <w:t>Community art project</w:t>
            </w:r>
            <w:r w:rsidR="003304C3"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s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:</w:t>
            </w:r>
          </w:p>
          <w:p w:rsidR="00017423" w:rsidRPr="00EF57AE" w:rsidRDefault="00017423" w:rsidP="00017423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2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  <w:vertAlign w:val="superscript"/>
              </w:rPr>
              <w:t>nd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mural for the Ovid Garden is under construction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.</w:t>
            </w:r>
          </w:p>
          <w:p w:rsidR="003304C3" w:rsidRPr="00EF57AE" w:rsidRDefault="00017423" w:rsidP="00017423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Peg Ahouse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shared photos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of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the beautiful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completed mosaic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art piece to be mounted on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the IOOF 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building in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Lodi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. D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iscussion re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garding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aluminum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framing and 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methods for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hanging heavy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object ensued.</w:t>
            </w:r>
          </w:p>
          <w:p w:rsidR="00EF57AE" w:rsidRPr="00EF57AE" w:rsidRDefault="00EF57AE" w:rsidP="00017423">
            <w:pPr>
              <w:rPr>
                <w:rFonts w:asciiTheme="majorHAnsi" w:eastAsia="Cabin" w:hAnsiTheme="majorHAnsi" w:cs="Cabin"/>
                <w:b/>
                <w:sz w:val="20"/>
                <w:szCs w:val="20"/>
              </w:rPr>
            </w:pPr>
          </w:p>
          <w:p w:rsidR="003B7AC1" w:rsidRPr="00EF57AE" w:rsidRDefault="003304C3" w:rsidP="00017423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>Water Quality</w:t>
            </w:r>
            <w:r w:rsidR="00EF57AE" w:rsidRPr="00EF57AE">
              <w:rPr>
                <w:rFonts w:asciiTheme="majorHAnsi" w:eastAsia="Cabin" w:hAnsiTheme="majorHAnsi" w:cs="Cabin"/>
                <w:b/>
                <w:sz w:val="20"/>
                <w:szCs w:val="20"/>
              </w:rPr>
              <w:t xml:space="preserve"> Group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: Tony D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el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Plato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participated</w:t>
            </w:r>
            <w:r w:rsidR="00EF57AE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in water monitoring</w:t>
            </w:r>
            <w:r w:rsid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session</w:t>
            </w:r>
            <w:r w:rsidR="00EF57AE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at the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Community Science </w:t>
            </w:r>
            <w:r w:rsidR="00EF57AE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Center (CSI)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lab</w:t>
            </w:r>
            <w:r w:rsid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EF57AE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Maggie volunteers there as well. Bio- monitoring is a great way to </w:t>
            </w:r>
            <w:r w:rsidR="00EF57AE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get outside</w:t>
            </w:r>
            <w:r w:rsid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17423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into the woods &amp; streams</w:t>
            </w:r>
          </w:p>
          <w:p w:rsidR="00EF57AE" w:rsidRDefault="00EF57AE" w:rsidP="00EF57AE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  <w:p w:rsidR="00EF57AE" w:rsidRPr="00EF57AE" w:rsidRDefault="00EF57AE" w:rsidP="00EF57AE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A panel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of speakers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will address the topics of: four town sustainability, between the lakes watershed, wildlife and habitat overview, an action plan for connecting with the sustainab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ility network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at home - inside and out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– recycling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and managing waste.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</w:p>
          <w:p w:rsidR="00EF57AE" w:rsidRPr="00EF57AE" w:rsidRDefault="00EF57AE" w:rsidP="00EF57AE">
            <w:pPr>
              <w:pStyle w:val="NormalWeb"/>
              <w:shd w:val="clear" w:color="auto" w:fill="FFFFFF"/>
              <w:rPr>
                <w:rFonts w:asciiTheme="majorHAnsi" w:hAnsiTheme="majorHAnsi" w:cs="Arial"/>
                <w:color w:val="222222"/>
                <w:sz w:val="19"/>
                <w:szCs w:val="19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</w:rPr>
              <w:t>Caroline talked about</w:t>
            </w:r>
            <w:r w:rsidRPr="00EF57AE">
              <w:rPr>
                <w:rFonts w:asciiTheme="majorHAnsi" w:hAnsiTheme="majorHAnsi" w:cs="Arial"/>
                <w:color w:val="222222"/>
                <w:sz w:val="19"/>
                <w:szCs w:val="19"/>
              </w:rPr>
              <w:t xml:space="preserve"> the forum providing an opportunity for us to</w:t>
            </w:r>
            <w:r w:rsidRPr="00EF57AE">
              <w:rPr>
                <w:rFonts w:asciiTheme="majorHAnsi" w:hAnsiTheme="majorHAnsi" w:cs="Arial"/>
                <w:color w:val="222222"/>
                <w:sz w:val="19"/>
                <w:szCs w:val="19"/>
              </w:rPr>
              <w:t xml:space="preserve"> learn, discove</w:t>
            </w:r>
            <w:r w:rsidRPr="00EF57AE">
              <w:rPr>
                <w:rFonts w:asciiTheme="majorHAnsi" w:hAnsiTheme="majorHAnsi" w:cs="Arial"/>
                <w:color w:val="222222"/>
                <w:sz w:val="19"/>
                <w:szCs w:val="19"/>
              </w:rPr>
              <w:t>r and understand how our many</w:t>
            </w:r>
            <w:r w:rsidRPr="00EF57AE">
              <w:rPr>
                <w:rFonts w:asciiTheme="majorHAnsi" w:hAnsiTheme="majorHAnsi" w:cs="Arial"/>
                <w:color w:val="222222"/>
                <w:sz w:val="19"/>
                <w:szCs w:val="19"/>
              </w:rPr>
              <w:t xml:space="preserve"> community assets can </w:t>
            </w:r>
            <w:r w:rsidRPr="00EF57AE">
              <w:rPr>
                <w:rFonts w:asciiTheme="majorHAnsi" w:hAnsiTheme="majorHAnsi" w:cs="Arial"/>
                <w:color w:val="222222"/>
                <w:sz w:val="19"/>
                <w:szCs w:val="19"/>
              </w:rPr>
              <w:t>work toward providing a</w:t>
            </w:r>
            <w:r w:rsidRPr="00EF57AE">
              <w:rPr>
                <w:rFonts w:asciiTheme="majorHAnsi" w:hAnsiTheme="majorHAnsi" w:cs="Arial"/>
                <w:color w:val="222222"/>
                <w:sz w:val="19"/>
                <w:szCs w:val="19"/>
              </w:rPr>
              <w:t xml:space="preserve"> healthy community to the next generation.</w:t>
            </w:r>
          </w:p>
          <w:p w:rsidR="00017423" w:rsidRPr="00EF57AE" w:rsidRDefault="00017423" w:rsidP="00017423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Peg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bin" w:hAnsiTheme="majorHAnsi" w:cs="Cabin"/>
                <w:sz w:val="20"/>
                <w:szCs w:val="20"/>
              </w:rPr>
              <w:t>Ahouse</w:t>
            </w:r>
            <w:proofErr w:type="spellEnd"/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discussed the hanging of the mosaic</w:t>
            </w:r>
            <w:r w:rsidR="00B6438F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mural -</w:t>
            </w:r>
            <w:r w:rsidR="00B6438F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Maggie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has contact info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for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resident, Mr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.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Ferguson with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expertise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in </w:t>
            </w:r>
            <w:r w:rsidR="009D45EB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hanging </w:t>
            </w:r>
            <w:r w:rsidR="003304C3" w:rsidRPr="00EF57AE">
              <w:rPr>
                <w:rFonts w:asciiTheme="majorHAnsi" w:eastAsia="Cabin" w:hAnsiTheme="majorHAnsi" w:cs="Cabin"/>
                <w:sz w:val="20"/>
                <w:szCs w:val="20"/>
              </w:rPr>
              <w:t>heavy ob</w:t>
            </w:r>
            <w:r w:rsidR="00B6438F" w:rsidRPr="00EF57AE">
              <w:rPr>
                <w:rFonts w:asciiTheme="majorHAnsi" w:eastAsia="Cabin" w:hAnsiTheme="majorHAnsi" w:cs="Cabin"/>
                <w:sz w:val="20"/>
                <w:szCs w:val="20"/>
              </w:rPr>
              <w:t>jects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.</w:t>
            </w:r>
            <w:r w:rsidR="00B6438F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Alth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ough plan is to have Israel Stolfus mount</w:t>
            </w:r>
            <w:r w:rsidR="00B6438F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the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mural it’s suggested he do so </w:t>
            </w:r>
            <w:r w:rsidR="00B6438F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in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consultation with Mr. Ferguson.</w:t>
            </w:r>
          </w:p>
          <w:p w:rsid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B7AC1" w:rsidRP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Gauge interest in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other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residents and youth group </w:t>
            </w:r>
            <w:proofErr w:type="spellStart"/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participatiing</w:t>
            </w:r>
            <w:proofErr w:type="spellEnd"/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in a field &amp; lab trip to CSI</w:t>
            </w:r>
            <w:r w:rsidR="009D45EB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.Tony made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inquiry to a local girl scout troop. Plan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include </w:t>
            </w:r>
            <w:r w:rsidR="009D45EB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expand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ing outward to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other </w:t>
            </w:r>
            <w:r w:rsidR="009D45EB"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organizations, including schools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F57AE" w:rsidRPr="00EF57AE" w:rsidRDefault="00EF57AE" w:rsidP="00EF57AE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Set up planning meeting with work group leaders 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B7AC1" w:rsidRPr="00EF57AE" w:rsidRDefault="00017423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Theresa meet Jim Mielty 2/1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/18 for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plan to discuss plan to hang the art work on his building this spring.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Attend IPE meeting 1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/23 at Lodi Library for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further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water quality discussion and planning or contact STEPS office 607.403.0069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Theresa to arrange a planning meeting next week with work group leaders, Karel Titus , Phyllis Motill and Ave Bauder. Chris Kimball- Peterson and Marylois Schott volunteered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to get help with the project.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Plan potluck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supper, 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childcare</w:t>
            </w:r>
            <w:r w:rsidRPr="00EF57AE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and promotional efforts.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Contact:</w:t>
            </w:r>
          </w:p>
          <w:p w:rsidR="00EF57AE" w:rsidRPr="00EF57AE" w:rsidRDefault="00EF57AE" w:rsidP="00EF57AE">
            <w:pPr>
              <w:ind w:left="90"/>
              <w:rPr>
                <w:rFonts w:asciiTheme="majorHAnsi" w:eastAsia="Cabin" w:hAnsiTheme="majorHAnsi" w:cs="Cabin"/>
                <w:sz w:val="19"/>
                <w:szCs w:val="19"/>
              </w:rPr>
            </w:pPr>
            <w:r w:rsidRPr="00EF57AE">
              <w:rPr>
                <w:rFonts w:asciiTheme="majorHAnsi" w:eastAsia="Cabin" w:hAnsiTheme="majorHAnsi" w:cs="Cabin"/>
                <w:sz w:val="19"/>
                <w:szCs w:val="19"/>
              </w:rPr>
              <w:t>carolinterlaken@gmail.com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or call the STEPS Office to get involved.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7: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05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</w:p>
          <w:p w:rsidR="003B7AC1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EF57AE" w:rsidRPr="00EF57AE" w:rsidRDefault="00EF57AE" w:rsidP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Workgroup Report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: Economic &amp; Educational Opportunities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Chris Kimball -Peterson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None</w:t>
            </w:r>
          </w:p>
        </w:tc>
        <w:tc>
          <w:tcPr>
            <w:tcW w:w="2567" w:type="dxa"/>
            <w:vAlign w:val="center"/>
          </w:tcPr>
          <w:p w:rsidR="003B7AC1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STEPS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Winter Newsletter to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be inserted into the </w:t>
            </w:r>
            <w:r w:rsidRPr="00EF57AE">
              <w:rPr>
                <w:rFonts w:asciiTheme="majorHAnsi" w:eastAsia="Cabin" w:hAnsiTheme="majorHAnsi" w:cs="Cabin"/>
                <w:i/>
                <w:sz w:val="20"/>
                <w:szCs w:val="20"/>
              </w:rPr>
              <w:t xml:space="preserve">Shopper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1/29- includes articles on the Ovid Garden,  Day of Service and a Healthy Lifestyle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article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Phyllis wrote about Doris Depew</w:t>
            </w:r>
          </w:p>
        </w:tc>
        <w:tc>
          <w:tcPr>
            <w:tcW w:w="2411" w:type="dxa"/>
          </w:tcPr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Check out the newsletter- provide Chris Kimball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-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Peterson with feedback.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.</w:t>
            </w:r>
          </w:p>
        </w:tc>
        <w:tc>
          <w:tcPr>
            <w:tcW w:w="2481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Chris’s email: clkp329@aol.com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6F0633" w:rsidRPr="00EF57AE">
        <w:trPr>
          <w:trHeight w:val="1220"/>
        </w:trPr>
        <w:tc>
          <w:tcPr>
            <w:tcW w:w="916" w:type="dxa"/>
            <w:vAlign w:val="center"/>
          </w:tcPr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7:10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</w:p>
          <w:p w:rsidR="006F0633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6F0633" w:rsidRPr="00EF57AE" w:rsidRDefault="00EF57AE" w:rsidP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Ag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ricultural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Careers</w:t>
            </w:r>
          </w:p>
        </w:tc>
        <w:tc>
          <w:tcPr>
            <w:tcW w:w="1760" w:type="dxa"/>
            <w:vAlign w:val="center"/>
          </w:tcPr>
          <w:p w:rsidR="006A2DD4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Chris- Kimball Petersen</w:t>
            </w:r>
          </w:p>
          <w:p w:rsidR="006A2DD4" w:rsidRPr="00EF57AE" w:rsidRDefault="006A2DD4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6F0633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None</w:t>
            </w:r>
          </w:p>
        </w:tc>
        <w:tc>
          <w:tcPr>
            <w:tcW w:w="2567" w:type="dxa"/>
            <w:vAlign w:val="center"/>
          </w:tcPr>
          <w:p w:rsidR="006F0633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Chris &amp; Ave are planning an “o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ut of box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” Ag career presentation for the 2018 Career Exploration and Conversations Day-March 23 to be attended by all 4 Seneca Co. school districts 9th graders. </w:t>
            </w:r>
          </w:p>
        </w:tc>
        <w:tc>
          <w:tcPr>
            <w:tcW w:w="2411" w:type="dxa"/>
          </w:tcPr>
          <w:p w:rsidR="006F0633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Chris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provided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an example of a career in Ag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that may be considered “out of the box” professional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live stock photography.  </w:t>
            </w:r>
          </w:p>
        </w:tc>
        <w:tc>
          <w:tcPr>
            <w:tcW w:w="2481" w:type="dxa"/>
            <w:vAlign w:val="center"/>
          </w:tcPr>
          <w:p w:rsidR="006F0633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Contact Chris( email above) if more info is desired </w:t>
            </w: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7:15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Workgroup Reports: Improving Personal Health and Wellness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3B7AC1" w:rsidRPr="00EF57AE" w:rsidRDefault="000A7BA6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Phyllis Motill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3B7AC1" w:rsidRPr="00EF57AE" w:rsidRDefault="00824AD8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Phyllis</w:t>
            </w:r>
            <w:r w:rsidR="00652F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spoke</w:t>
            </w:r>
            <w:r w:rsidR="006F063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to the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many resources in our </w:t>
            </w:r>
            <w:r w:rsidR="006F063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community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and </w:t>
            </w:r>
            <w:r w:rsidR="006F0633" w:rsidRPr="00EF57AE">
              <w:rPr>
                <w:rFonts w:asciiTheme="majorHAnsi" w:eastAsia="Cabin" w:hAnsiTheme="majorHAnsi" w:cs="Cabin"/>
                <w:sz w:val="20"/>
                <w:szCs w:val="20"/>
              </w:rPr>
              <w:t>partners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such as Seneca County PH,</w:t>
            </w:r>
            <w:r w:rsidR="00652F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CCE,</w:t>
            </w:r>
            <w:r w:rsidR="00652F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and United</w:t>
            </w:r>
            <w:r w:rsidR="00652FC2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Way</w:t>
            </w:r>
            <w:r w:rsidR="006F0633" w:rsidRPr="00EF57AE">
              <w:rPr>
                <w:rFonts w:asciiTheme="majorHAnsi" w:eastAsia="Cabin" w:hAnsiTheme="majorHAnsi" w:cs="Cabin"/>
                <w:sz w:val="20"/>
                <w:szCs w:val="20"/>
              </w:rPr>
              <w:t>.</w:t>
            </w:r>
          </w:p>
          <w:p w:rsidR="003B7AC1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Cooking class series continues- Freezer Safety with </w:t>
            </w:r>
            <w:r w:rsidR="006A2DD4" w:rsidRPr="00EF57AE">
              <w:rPr>
                <w:rFonts w:asciiTheme="majorHAnsi" w:eastAsia="Cabin" w:hAnsiTheme="majorHAnsi" w:cs="Cabin"/>
                <w:sz w:val="20"/>
                <w:szCs w:val="20"/>
              </w:rPr>
              <w:t>Sue Pe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terson was canceled 1/13 due to weather. February cooking class is H</w:t>
            </w:r>
            <w:r w:rsidR="00824AD8" w:rsidRPr="00EF57AE">
              <w:rPr>
                <w:rFonts w:asciiTheme="majorHAnsi" w:eastAsia="Cabin" w:hAnsiTheme="majorHAnsi" w:cs="Cabin"/>
                <w:sz w:val="20"/>
                <w:szCs w:val="20"/>
              </w:rPr>
              <w:t>eart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H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>ealthy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- Ovid F</w:t>
            </w:r>
            <w:r w:rsidR="006F0633" w:rsidRPr="00EF57AE">
              <w:rPr>
                <w:rFonts w:asciiTheme="majorHAnsi" w:eastAsia="Cabin" w:hAnsiTheme="majorHAnsi" w:cs="Cabin"/>
                <w:sz w:val="20"/>
                <w:szCs w:val="20"/>
              </w:rPr>
              <w:t>ire house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- 2/3 @ 10am</w:t>
            </w:r>
            <w:r w:rsidR="006F063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>)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</w:p>
          <w:p w:rsidR="006A2DD4" w:rsidRPr="00EF57AE" w:rsidRDefault="00EF57AE" w:rsidP="006A2DD4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Plans underway for offering line dancing.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Indoor w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alking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at South Seneca school is available. Outdoor walking group daily following student drop off in am at SS elementary. Residents also able to walk the halls at Romulus school. 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11" w:type="dxa"/>
          </w:tcPr>
          <w:p w:rsidR="006F0633" w:rsidRPr="00EF57AE" w:rsidRDefault="006F063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6F0633" w:rsidRPr="00EF57AE" w:rsidRDefault="006F063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6F0633" w:rsidRPr="00EF57AE" w:rsidRDefault="006F063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6F0633" w:rsidRPr="00EF57AE" w:rsidRDefault="006F063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6F0633" w:rsidRPr="00EF57AE" w:rsidRDefault="006F063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652FC2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Phyllis encouraged everyone to do their part to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encourage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increase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d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involvement &amp;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participation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in STEPS.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Weekly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e- newsletter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include the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dates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,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times and locations of activities</w:t>
            </w:r>
          </w:p>
          <w:p w:rsidR="00EF57AE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Personal Health and Well meeting is First Monday of the month at Phyllis house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7:25</w:t>
            </w:r>
          </w:p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One </w:t>
            </w:r>
            <w:r w:rsidR="00652FC2" w:rsidRPr="00EF57AE">
              <w:rPr>
                <w:rFonts w:asciiTheme="majorHAnsi" w:eastAsia="Cabin" w:hAnsiTheme="majorHAnsi" w:cs="Cabin"/>
                <w:sz w:val="20"/>
                <w:szCs w:val="20"/>
              </w:rPr>
              <w:t>Day of Se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rvice Update </w:t>
            </w:r>
          </w:p>
        </w:tc>
        <w:tc>
          <w:tcPr>
            <w:tcW w:w="1760" w:type="dxa"/>
            <w:vAlign w:val="center"/>
          </w:tcPr>
          <w:p w:rsidR="003B7AC1" w:rsidRPr="00EF57AE" w:rsidRDefault="00652FC2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Kristin Parry</w:t>
            </w:r>
          </w:p>
        </w:tc>
        <w:tc>
          <w:tcPr>
            <w:tcW w:w="2402" w:type="dxa"/>
            <w:vAlign w:val="center"/>
          </w:tcPr>
          <w:p w:rsidR="003B7AC1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Planning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for STEPS 2018 One Day of Service is underway event: 4/21- 8:30 am- 2:30 pm .Signing up sites is the focus at this time. Groups  and individuals wanting to help  are being sought as well</w:t>
            </w:r>
          </w:p>
        </w:tc>
        <w:tc>
          <w:tcPr>
            <w:tcW w:w="2567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B7AC1" w:rsidRPr="00EF57AE" w:rsidRDefault="003B7AC1" w:rsidP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Contact :</w:t>
            </w:r>
          </w:p>
          <w:p w:rsidR="003B7AC1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kristin.parry @s2aynetwork.org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to sign up for participation in Day of Service</w:t>
            </w: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7:32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RHPP</w:t>
            </w:r>
          </w:p>
        </w:tc>
        <w:tc>
          <w:tcPr>
            <w:tcW w:w="1760" w:type="dxa"/>
            <w:vAlign w:val="center"/>
          </w:tcPr>
          <w:p w:rsidR="003B7AC1" w:rsidRPr="00EF57AE" w:rsidRDefault="00EF57AE" w:rsidP="00652FC2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Theresa</w:t>
            </w:r>
          </w:p>
        </w:tc>
        <w:tc>
          <w:tcPr>
            <w:tcW w:w="2402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652FC2" w:rsidRPr="00EF57AE" w:rsidRDefault="00652FC2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652FC2" w:rsidRPr="00EF57AE" w:rsidRDefault="00652FC2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Zumba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class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application pending for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10 week series to be held at Edith Ford Library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and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one for 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>food gleaning for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healthy food gleaning for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after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school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program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at the same library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– 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After school program at the library received a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healthy food donation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from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Greenstar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through end of March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‘18</w:t>
            </w:r>
          </w:p>
        </w:tc>
        <w:tc>
          <w:tcPr>
            <w:tcW w:w="2481" w:type="dxa"/>
            <w:vAlign w:val="center"/>
          </w:tcPr>
          <w:p w:rsidR="003B7AC1" w:rsidRPr="00EF57AE" w:rsidRDefault="00017423" w:rsidP="00017423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If interested in completing a RHPP, contact the STEPS Office. Applications c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an be found on the STEPS website</w:t>
            </w: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7:35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Ameri-Corps</w:t>
            </w:r>
          </w:p>
        </w:tc>
        <w:tc>
          <w:tcPr>
            <w:tcW w:w="1760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Marylois Schott</w:t>
            </w:r>
          </w:p>
        </w:tc>
        <w:tc>
          <w:tcPr>
            <w:tcW w:w="2402" w:type="dxa"/>
            <w:vAlign w:val="center"/>
          </w:tcPr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Marylois leads Bone Builder classes at Conifer and Verona Village 2x wk.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Herb class series continues- 4th Saturday of the month- noon at Lodi library.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2/12/18 -Community Collective planned for carpet shampooing the church that host the Lodi Food pantry.</w:t>
            </w:r>
          </w:p>
        </w:tc>
        <w:tc>
          <w:tcPr>
            <w:tcW w:w="2567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Marylois will conduct a  lavender class 1/27-noon at the Lodi library </w:t>
            </w: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If interested in helping with small scale community collective contact Marylois.</w:t>
            </w:r>
          </w:p>
        </w:tc>
        <w:tc>
          <w:tcPr>
            <w:tcW w:w="2481" w:type="dxa"/>
            <w:vAlign w:val="center"/>
          </w:tcPr>
          <w:p w:rsidR="003B7AC1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For more info or questions contact:</w:t>
            </w:r>
            <w:r w:rsidRPr="00EF57AE">
              <w:rPr>
                <w:rFonts w:asciiTheme="majorHAnsi" w:hAnsiTheme="majorHAnsi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19"/>
                <w:szCs w:val="19"/>
              </w:rPr>
              <w:t>Maryloisschott@yahoo.com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7:40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Open forum:</w:t>
            </w:r>
          </w:p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Announcements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3B7AC1" w:rsidRPr="00EF57AE" w:rsidRDefault="00841C99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Theresa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3B7AC1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Seneca County Health Dept. Hep A Mock drill -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Fayette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F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ire Dept.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4/10 - flyer handed out.</w:t>
            </w:r>
          </w:p>
        </w:tc>
        <w:tc>
          <w:tcPr>
            <w:tcW w:w="2411" w:type="dxa"/>
          </w:tcPr>
          <w:p w:rsidR="00EF57AE" w:rsidRPr="00EF57AE" w:rsidRDefault="000A7BA6" w:rsidP="00841C99">
            <w:pPr>
              <w:ind w:left="90"/>
              <w:rPr>
                <w:rFonts w:asciiTheme="majorHAnsi" w:eastAsia="Cabin" w:hAnsiTheme="majorHAnsi" w:cs="Cabin"/>
                <w:sz w:val="19"/>
                <w:szCs w:val="19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I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f interested in helping  contact the Health Dept. -Kerry VanAuken</w:t>
            </w:r>
            <w:r w:rsidR="00EF57AE" w:rsidRPr="00EF57AE">
              <w:rPr>
                <w:rFonts w:asciiTheme="majorHAnsi" w:eastAsia="Cabin" w:hAnsiTheme="majorHAnsi" w:cs="Cabin"/>
                <w:sz w:val="19"/>
                <w:szCs w:val="19"/>
              </w:rPr>
              <w:t xml:space="preserve"> </w:t>
            </w:r>
          </w:p>
          <w:p w:rsidR="003B7AC1" w:rsidRPr="00EF57AE" w:rsidRDefault="00EF57AE" w:rsidP="00EF57AE">
            <w:pPr>
              <w:rPr>
                <w:rFonts w:asciiTheme="majorHAnsi" w:eastAsia="Cabin" w:hAnsiTheme="majorHAnsi" w:cs="Cabin"/>
                <w:sz w:val="19"/>
                <w:szCs w:val="19"/>
              </w:rPr>
            </w:pPr>
            <w:r w:rsidRPr="00EF57AE">
              <w:rPr>
                <w:rFonts w:asciiTheme="majorHAnsi" w:eastAsia="Cabin" w:hAnsiTheme="majorHAnsi" w:cs="Cabin"/>
                <w:sz w:val="19"/>
                <w:szCs w:val="19"/>
              </w:rPr>
              <w:t>kvanauken@co.seneca.ny.us</w:t>
            </w:r>
          </w:p>
        </w:tc>
        <w:tc>
          <w:tcPr>
            <w:tcW w:w="2481" w:type="dxa"/>
            <w:vAlign w:val="center"/>
          </w:tcPr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Kerry will attend 3/20 Risers meeting to talk more about opportunities to participate in the mock drill.</w:t>
            </w: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7:42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B7AC1" w:rsidRPr="00EF57AE" w:rsidRDefault="003B7AC1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“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          “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>aggie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Harold &amp; Deb  Bush</w:t>
            </w:r>
          </w:p>
        </w:tc>
        <w:tc>
          <w:tcPr>
            <w:tcW w:w="2402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3B7AC1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Garden chat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-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2/3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at Ovid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Library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,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12:15 pm – sign up for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Ovid Community G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arden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(OCG)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bed. Shelley Pletcher, Master Gardeners will be there to answer questions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>.</w:t>
            </w: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Harold will contact Lion Dave </w:t>
            </w:r>
            <w:proofErr w:type="spellStart"/>
            <w:r>
              <w:rPr>
                <w:rFonts w:asciiTheme="majorHAnsi" w:eastAsia="Cabin" w:hAnsiTheme="majorHAnsi" w:cs="Cabin"/>
                <w:sz w:val="20"/>
                <w:szCs w:val="20"/>
              </w:rPr>
              <w:t>Westervelte</w:t>
            </w:r>
            <w:proofErr w:type="spellEnd"/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re building a raised and handicapped accessible bed for the OCG</w:t>
            </w:r>
          </w:p>
        </w:tc>
        <w:tc>
          <w:tcPr>
            <w:tcW w:w="2411" w:type="dxa"/>
          </w:tcPr>
          <w:p w:rsidR="003B7AC1" w:rsidRDefault="00841C99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Save the date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5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/12 for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Ovid Library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plant sale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and fund  raiser for 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OCG</w:t>
            </w: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Theresa to contact Conifer Village to request template for building the garden bed.</w:t>
            </w:r>
          </w:p>
        </w:tc>
        <w:tc>
          <w:tcPr>
            <w:tcW w:w="2481" w:type="dxa"/>
            <w:vAlign w:val="center"/>
          </w:tcPr>
          <w:p w:rsidR="003B7AC1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Theresa to get info to Deb before Lions meeting tomorrow evening.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EF57AE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lastRenderedPageBreak/>
              <w:t>7:46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B7AC1" w:rsidRPr="00EF57AE" w:rsidRDefault="000A7BA6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Chronic Disease </w:t>
            </w:r>
            <w:r w:rsidR="00841C99" w:rsidRPr="00EF57AE">
              <w:rPr>
                <w:rFonts w:asciiTheme="majorHAnsi" w:eastAsia="Cabin" w:hAnsiTheme="majorHAnsi" w:cs="Cabin"/>
                <w:sz w:val="20"/>
                <w:szCs w:val="20"/>
              </w:rPr>
              <w:t>Self-Management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017423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0A7BA6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Marylois </w:t>
            </w:r>
          </w:p>
          <w:p w:rsidR="003B7AC1" w:rsidRPr="00EF57AE" w:rsidRDefault="000A7BA6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Caroline</w:t>
            </w: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3B7AC1" w:rsidRPr="00EF57AE" w:rsidRDefault="00EF57AE" w:rsidP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2 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>sessions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were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held at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Interlaken Reformed Church, 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Living Healthy is 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an </w:t>
            </w:r>
            <w:r w:rsidR="000A7BA6" w:rsidRPr="00EF57AE">
              <w:rPr>
                <w:rFonts w:asciiTheme="majorHAnsi" w:eastAsia="Cabin" w:hAnsiTheme="majorHAnsi" w:cs="Cabin"/>
                <w:sz w:val="20"/>
                <w:szCs w:val="20"/>
              </w:rPr>
              <w:t>evidence based peer led program for adults with chronic illness and</w:t>
            </w:r>
            <w:r>
              <w:rPr>
                <w:rFonts w:asciiTheme="majorHAnsi" w:eastAsia="Cabin" w:hAnsiTheme="majorHAnsi" w:cs="Cabin"/>
                <w:sz w:val="20"/>
                <w:szCs w:val="20"/>
              </w:rPr>
              <w:t xml:space="preserve"> their caregivers- 18 residents from STEPS neighborhood participated in the classes.</w:t>
            </w:r>
          </w:p>
        </w:tc>
        <w:tc>
          <w:tcPr>
            <w:tcW w:w="2411" w:type="dxa"/>
          </w:tcPr>
          <w:p w:rsidR="003B7AC1" w:rsidRPr="00EF57AE" w:rsidRDefault="00222472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Stay tuned for more class offerings</w:t>
            </w:r>
            <w:bookmarkStart w:id="0" w:name="_GoBack"/>
            <w:bookmarkEnd w:id="0"/>
          </w:p>
        </w:tc>
        <w:tc>
          <w:tcPr>
            <w:tcW w:w="2481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</w:tr>
      <w:tr w:rsidR="003B7AC1" w:rsidRPr="00EF57AE">
        <w:trPr>
          <w:trHeight w:val="1220"/>
        </w:trPr>
        <w:tc>
          <w:tcPr>
            <w:tcW w:w="916" w:type="dxa"/>
            <w:vAlign w:val="center"/>
          </w:tcPr>
          <w:p w:rsidR="003B7AC1" w:rsidRPr="00EF57AE" w:rsidRDefault="00841C99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7: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50</w:t>
            </w:r>
          </w:p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pm</w:t>
            </w:r>
          </w:p>
        </w:tc>
        <w:tc>
          <w:tcPr>
            <w:tcW w:w="2079" w:type="dxa"/>
            <w:vAlign w:val="center"/>
          </w:tcPr>
          <w:p w:rsidR="003B7AC1" w:rsidRPr="00EF57AE" w:rsidRDefault="000A7BA6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Wrap up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- next meeting</w:t>
            </w:r>
          </w:p>
        </w:tc>
        <w:tc>
          <w:tcPr>
            <w:tcW w:w="1760" w:type="dxa"/>
            <w:vAlign w:val="center"/>
          </w:tcPr>
          <w:p w:rsidR="003B7AC1" w:rsidRPr="00EF57AE" w:rsidRDefault="00026783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Maggie</w:t>
            </w:r>
          </w:p>
        </w:tc>
        <w:tc>
          <w:tcPr>
            <w:tcW w:w="2402" w:type="dxa"/>
            <w:vAlign w:val="center"/>
          </w:tcPr>
          <w:p w:rsidR="003B7AC1" w:rsidRPr="00EF57AE" w:rsidRDefault="003B7AC1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3B7AC1" w:rsidRPr="00EF57AE" w:rsidRDefault="00841C99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>Next meeting 3/</w:t>
            </w:r>
            <w:proofErr w:type="gramStart"/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>20</w:t>
            </w:r>
            <w:r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</w:t>
            </w:r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at</w:t>
            </w:r>
            <w:proofErr w:type="gramEnd"/>
            <w:r w:rsidR="00EF57AE" w:rsidRPr="00EF57AE">
              <w:rPr>
                <w:rFonts w:asciiTheme="majorHAnsi" w:eastAsia="Cabin" w:hAnsiTheme="majorHAnsi" w:cs="Cabin"/>
                <w:sz w:val="20"/>
                <w:szCs w:val="20"/>
              </w:rPr>
              <w:t xml:space="preserve"> 6</w:t>
            </w:r>
            <w:r w:rsidR="00EF57AE">
              <w:rPr>
                <w:rFonts w:asciiTheme="majorHAnsi" w:eastAsia="Cabin" w:hAnsiTheme="majorHAnsi" w:cs="Cabin"/>
                <w:sz w:val="20"/>
                <w:szCs w:val="20"/>
              </w:rPr>
              <w:t>:30 pm location TBD.</w:t>
            </w:r>
          </w:p>
        </w:tc>
        <w:tc>
          <w:tcPr>
            <w:tcW w:w="2411" w:type="dxa"/>
          </w:tcPr>
          <w:p w:rsidR="003B7AC1" w:rsidRPr="00EF57AE" w:rsidRDefault="003B7AC1">
            <w:pPr>
              <w:ind w:left="90"/>
              <w:rPr>
                <w:rFonts w:asciiTheme="majorHAnsi" w:eastAsia="Cabin" w:hAnsiTheme="majorHAnsi" w:cs="Cabin"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3B7AC1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Attend and bring your friends and neighbors,</w:t>
            </w:r>
          </w:p>
          <w:p w:rsidR="00EF57AE" w:rsidRPr="00EF57AE" w:rsidRDefault="00EF57AE">
            <w:pPr>
              <w:rPr>
                <w:rFonts w:asciiTheme="majorHAnsi" w:eastAsia="Cabin" w:hAnsiTheme="majorHAnsi" w:cs="Cabin"/>
                <w:sz w:val="20"/>
                <w:szCs w:val="20"/>
              </w:rPr>
            </w:pPr>
            <w:r>
              <w:rPr>
                <w:rFonts w:asciiTheme="majorHAnsi" w:eastAsia="Cabin" w:hAnsiTheme="majorHAnsi" w:cs="Cabin"/>
                <w:sz w:val="20"/>
                <w:szCs w:val="20"/>
              </w:rPr>
              <w:t>Thanks!</w:t>
            </w:r>
          </w:p>
        </w:tc>
      </w:tr>
    </w:tbl>
    <w:p w:rsidR="003B7AC1" w:rsidRPr="00EF57AE" w:rsidRDefault="003B7AC1">
      <w:pPr>
        <w:jc w:val="right"/>
        <w:rPr>
          <w:rFonts w:asciiTheme="majorHAnsi" w:eastAsia="Cabin" w:hAnsiTheme="majorHAnsi" w:cs="Cabin"/>
          <w:sz w:val="16"/>
          <w:szCs w:val="16"/>
        </w:rPr>
      </w:pPr>
    </w:p>
    <w:p w:rsidR="003B7AC1" w:rsidRDefault="003B7AC1">
      <w:pPr>
        <w:jc w:val="right"/>
        <w:rPr>
          <w:rFonts w:ascii="Cabin" w:eastAsia="Cabin" w:hAnsi="Cabin" w:cs="Cabin"/>
          <w:sz w:val="16"/>
          <w:szCs w:val="16"/>
        </w:rPr>
      </w:pPr>
    </w:p>
    <w:sectPr w:rsidR="003B7AC1">
      <w:headerReference w:type="default" r:id="rId6"/>
      <w:footerReference w:type="default" r:id="rId7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6E" w:rsidRDefault="0043446E">
      <w:r>
        <w:separator/>
      </w:r>
    </w:p>
  </w:endnote>
  <w:endnote w:type="continuationSeparator" w:id="0">
    <w:p w:rsidR="0043446E" w:rsidRDefault="004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1" w:rsidRDefault="003B7AC1">
    <w:pPr>
      <w:spacing w:after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6E" w:rsidRDefault="0043446E">
      <w:r>
        <w:separator/>
      </w:r>
    </w:p>
  </w:footnote>
  <w:footnote w:type="continuationSeparator" w:id="0">
    <w:p w:rsidR="0043446E" w:rsidRDefault="0043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1" w:rsidRDefault="000A7BA6">
    <w:pPr>
      <w:spacing w:before="720"/>
      <w:jc w:val="center"/>
      <w:rPr>
        <w:rFonts w:ascii="Cabin" w:eastAsia="Cabin" w:hAnsi="Cabin" w:cs="Cabin"/>
      </w:rPr>
    </w:pPr>
    <w:r>
      <w:rPr>
        <w:rFonts w:ascii="Cabin" w:eastAsia="Cabin" w:hAnsi="Cabin" w:cs="Cabin"/>
        <w:b/>
      </w:rPr>
      <w:t>STEPS Meeting Log</w:t>
    </w:r>
  </w:p>
  <w:p w:rsidR="003B7AC1" w:rsidRDefault="000A7BA6">
    <w:pPr>
      <w:jc w:val="center"/>
      <w:rPr>
        <w:rFonts w:ascii="Cabin" w:eastAsia="Cabin" w:hAnsi="Cabin" w:cs="Cabin"/>
      </w:rPr>
    </w:pPr>
    <w:r>
      <w:rPr>
        <w:rFonts w:ascii="Cabin" w:eastAsia="Cabin" w:hAnsi="Cabin" w:cs="Cabin"/>
        <w:b/>
      </w:rPr>
      <w:t>Agenda Items. Decisions, and Action 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C1"/>
    <w:rsid w:val="00017423"/>
    <w:rsid w:val="00026783"/>
    <w:rsid w:val="000A7BA6"/>
    <w:rsid w:val="00100214"/>
    <w:rsid w:val="00222472"/>
    <w:rsid w:val="002E5D89"/>
    <w:rsid w:val="003304C3"/>
    <w:rsid w:val="003B7AC1"/>
    <w:rsid w:val="003D47C2"/>
    <w:rsid w:val="0043446E"/>
    <w:rsid w:val="004E3D14"/>
    <w:rsid w:val="00652FC2"/>
    <w:rsid w:val="006A2DD4"/>
    <w:rsid w:val="006F0633"/>
    <w:rsid w:val="00824AD8"/>
    <w:rsid w:val="00841C99"/>
    <w:rsid w:val="00925E1E"/>
    <w:rsid w:val="009D45EB"/>
    <w:rsid w:val="00B46BD4"/>
    <w:rsid w:val="00B6438F"/>
    <w:rsid w:val="00C63D71"/>
    <w:rsid w:val="00C735F5"/>
    <w:rsid w:val="00CD4B5E"/>
    <w:rsid w:val="00D41A9E"/>
    <w:rsid w:val="00E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B2E87-3DA5-45F6-B4C3-85C6CC8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2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83"/>
  </w:style>
  <w:style w:type="paragraph" w:styleId="Footer">
    <w:name w:val="footer"/>
    <w:basedOn w:val="Normal"/>
    <w:link w:val="FooterChar"/>
    <w:uiPriority w:val="99"/>
    <w:unhideWhenUsed/>
    <w:rsid w:val="0002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83"/>
  </w:style>
  <w:style w:type="character" w:customStyle="1" w:styleId="il">
    <w:name w:val="il"/>
    <w:basedOn w:val="DefaultParagraphFont"/>
    <w:rsid w:val="00017423"/>
  </w:style>
  <w:style w:type="paragraph" w:styleId="NormalWeb">
    <w:name w:val="Normal (Web)"/>
    <w:basedOn w:val="Normal"/>
    <w:uiPriority w:val="99"/>
    <w:semiHidden/>
    <w:unhideWhenUsed/>
    <w:rsid w:val="00824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3</cp:revision>
  <dcterms:created xsi:type="dcterms:W3CDTF">2018-02-05T12:13:00Z</dcterms:created>
  <dcterms:modified xsi:type="dcterms:W3CDTF">2018-02-10T20:41:00Z</dcterms:modified>
</cp:coreProperties>
</file>