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7079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Risers</w:t>
            </w:r>
          </w:p>
        </w:tc>
      </w:tr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 share ideas, report on activities, and make decisions for projects concerning the improvement of the physical environment 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November 15,2021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 &amp; Phyllis Motill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List names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Karel Titus, Phyllis Motill, Deborah Puntenney, Theresa Lahr, Kristin Parry, Kim Pollack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7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1"/>
        <w:gridCol w:w="1450"/>
        <w:gridCol w:w="1369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6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Next Risers Meeting 1/31/21 hybrid if possible (in-person and via Zoom)</w:t>
            </w:r>
          </w:p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1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  <w:p>
            <w:pPr>
              <w:pStyle w:val="Header"/>
              <w:numPr>
                <w:ilvl w:val="1"/>
                <w:numId w:val="2"/>
              </w:numPr>
              <w:rPr>
                <w:rFonts w:ascii="Arial" w:cs="Arial" w:hAnsi="Arial" w:eastAsia="Arial"/>
                <w:u w:color="0000ff"/>
              </w:rPr>
            </w:pP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980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Sharing up-to-date Visioning Feedback (Kim)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Great feedback and variety (Karel)</w:t>
            </w:r>
          </w:p>
          <w:p>
            <w:pPr>
              <w:pStyle w:val="Normal.0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E&amp;E </w:t>
            </w:r>
            <w:r>
              <w:rPr>
                <w:rFonts w:ascii="Arial" w:hAnsi="Arial"/>
                <w:u w:color="0000ff"/>
                <w:rtl w:val="0"/>
                <w:lang w:val="en-US"/>
              </w:rPr>
              <w:t>Report (Theresa &amp; Kim)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Have two microenterprise loan/grants that are nearly completed and one more in the works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Book box program doing well; Munson Rd box moved to Interlaken Dollar General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Willard DTC closing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What opportunities might there at this space? Community gardening possibility? (Theresa)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IPE Report (Karel)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Working on becoming Climate Smart Community &amp; Clean Energy Communities in Lodi, plan to work with Climate Stewards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IPE</w:t>
            </w:r>
            <w:r>
              <w:rPr>
                <w:rFonts w:ascii="Arial" w:hAnsi="Arial" w:hint="default"/>
                <w:u w:color="0000ff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rtl w:val="0"/>
                <w:lang w:val="en-US"/>
              </w:rPr>
              <w:t>s main focus areas are resilience, beauty, safety, expanding greenspace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Composting Group going strong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Community gardens had another good year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Education &amp; advocacy through the Kitchen Table events Aug.-Oct.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Envision the food pantries working together in future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rtl w:val="0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Personal Health &amp; Wellness Report (Phyllis)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Want to expand Communiversity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Bingo wellness sheets once a month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Want to focus on mental health in the community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Senior citizen group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Were involved in the Ovid Farmers Market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Nutrition info &amp; classes for parents of young children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rtl w:val="0"/>
                <w:lang w:val="en-US"/>
              </w:rPr>
              <w:t>Had emergency preparedness event</w:t>
            </w:r>
          </w:p>
          <w:p>
            <w:pPr>
              <w:pStyle w:val="Normal.0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Normal.0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[Describe any items that may have been deferred for a later discussion] 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[Itemize and describe parking lot topic] </w:t>
            </w:r>
            <w:r>
              <w:rPr>
                <w:rFonts w:ascii="Arial" w:cs="Arial" w:hAnsi="Arial" w:eastAsia="Arial"/>
                <w:u w:color="0000ff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3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3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  <w:p>
            <w:pPr>
              <w:pStyle w:val="Normal.0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widowControl w:val="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hAnsi="Arial"/>
      </w:rPr>
    </w:pPr>
  </w:p>
  <w:p>
    <w:pPr>
      <w:pStyle w:val="Header"/>
      <w:jc w:val="center"/>
      <w:rPr>
        <w:rFonts w:ascii="Arial" w:hAnsi="Arial"/>
      </w:rPr>
    </w:pPr>
    <w:r>
      <w:rPr>
        <w:rFonts w:ascii="Arial" w:hAnsi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 xml:space="preserve">STEPS </w:t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Risers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clear" w:pos="4320"/>
          <w:tab w:val="clear" w:pos="8640"/>
        </w:tabs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clear" w:pos="4320"/>
          <w:tab w:val="clear" w:pos="8640"/>
        </w:tabs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clear" w:pos="4320"/>
          <w:tab w:val="clear" w:pos="8640"/>
        </w:tabs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lear" w:pos="4320"/>
          <w:tab w:val="clear" w:pos="8640"/>
        </w:tabs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clear" w:pos="4320"/>
          <w:tab w:val="clear" w:pos="8640"/>
        </w:tabs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clear" w:pos="4320"/>
          <w:tab w:val="clear" w:pos="8640"/>
        </w:tabs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lear" w:pos="4320"/>
          <w:tab w:val="clear" w:pos="8640"/>
        </w:tabs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clear" w:pos="4320"/>
          <w:tab w:val="clear" w:pos="8640"/>
        </w:tabs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clear" w:pos="4320"/>
          <w:tab w:val="clear" w:pos="8640"/>
        </w:tabs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320"/>
          <w:tab w:val="clear" w:pos="8640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lear" w:pos="4320"/>
          <w:tab w:val="clear" w:pos="8640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  <w:tab w:val="clear" w:pos="864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lear" w:pos="4320"/>
          <w:tab w:val="clear" w:pos="8640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320"/>
          <w:tab w:val="clear" w:pos="8640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320"/>
          <w:tab w:val="clear" w:pos="8640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